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3478" w14:textId="0BFEA4CD" w:rsidR="00481895" w:rsidRPr="00465845" w:rsidRDefault="00481895" w:rsidP="00481895">
      <w:pPr>
        <w:jc w:val="both"/>
        <w:rPr>
          <w:rFonts w:asciiTheme="minorHAnsi" w:eastAsia="Times New Roman" w:hAnsiTheme="minorHAnsi" w:cstheme="minorHAnsi"/>
          <w:b/>
          <w:sz w:val="32"/>
          <w:szCs w:val="32"/>
        </w:rPr>
      </w:pPr>
      <w:r w:rsidRPr="00465845">
        <w:rPr>
          <w:rFonts w:asciiTheme="minorHAnsi" w:eastAsia="Times New Roman" w:hAnsiTheme="minorHAnsi" w:cstheme="minorHAnsi"/>
          <w:b/>
          <w:sz w:val="32"/>
          <w:szCs w:val="32"/>
        </w:rPr>
        <w:t xml:space="preserve">LEPŠÍ.TV: Češi tráví u televize stále více času. Především díky </w:t>
      </w:r>
      <w:proofErr w:type="spellStart"/>
      <w:r w:rsidRPr="00465845">
        <w:rPr>
          <w:rFonts w:asciiTheme="minorHAnsi" w:eastAsia="Times New Roman" w:hAnsiTheme="minorHAnsi" w:cstheme="minorHAnsi"/>
          <w:b/>
          <w:sz w:val="32"/>
          <w:szCs w:val="32"/>
        </w:rPr>
        <w:t>koronaviru</w:t>
      </w:r>
      <w:proofErr w:type="spellEnd"/>
      <w:r w:rsidRPr="00465845">
        <w:rPr>
          <w:rFonts w:asciiTheme="minorHAnsi" w:eastAsia="Times New Roman" w:hAnsiTheme="minorHAnsi" w:cstheme="minorHAnsi"/>
          <w:b/>
          <w:sz w:val="32"/>
          <w:szCs w:val="32"/>
        </w:rPr>
        <w:t>, ale i dostupným službám televizí přes internet</w:t>
      </w:r>
    </w:p>
    <w:p w14:paraId="1E1F8E34" w14:textId="1A74ED0B" w:rsidR="00481895" w:rsidRPr="00481895" w:rsidRDefault="00481895" w:rsidP="00481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481895">
        <w:rPr>
          <w:rFonts w:asciiTheme="minorHAnsi" w:eastAsia="Times New Roman" w:hAnsiTheme="minorHAnsi" w:cstheme="minorHAnsi"/>
          <w:color w:val="000000"/>
        </w:rPr>
        <w:t xml:space="preserve">Praha, 19. listopadu 2020 </w:t>
      </w:r>
      <w:r w:rsidRPr="00481895">
        <w:rPr>
          <w:rFonts w:asciiTheme="minorHAnsi" w:hAnsiTheme="minorHAnsi" w:cstheme="minorHAnsi"/>
        </w:rPr>
        <w:t xml:space="preserve">– </w:t>
      </w:r>
      <w:r w:rsidRPr="00481895">
        <w:rPr>
          <w:rFonts w:asciiTheme="minorHAnsi" w:hAnsiTheme="minorHAnsi" w:cstheme="minorHAnsi"/>
          <w:b/>
          <w:bCs/>
        </w:rPr>
        <w:t xml:space="preserve">Pandemie </w:t>
      </w:r>
      <w:proofErr w:type="spellStart"/>
      <w:r w:rsidRPr="00481895">
        <w:rPr>
          <w:rFonts w:asciiTheme="minorHAnsi" w:hAnsiTheme="minorHAnsi" w:cstheme="minorHAnsi"/>
          <w:b/>
          <w:bCs/>
        </w:rPr>
        <w:t>koronaviru</w:t>
      </w:r>
      <w:proofErr w:type="spellEnd"/>
      <w:r w:rsidRPr="00481895">
        <w:rPr>
          <w:rFonts w:asciiTheme="minorHAnsi" w:hAnsiTheme="minorHAnsi" w:cstheme="minorHAnsi"/>
          <w:b/>
          <w:bCs/>
        </w:rPr>
        <w:t xml:space="preserve"> ovlivnila nejen průmysl, obchod a školství, ale</w:t>
      </w:r>
      <w:r w:rsidR="00465845">
        <w:rPr>
          <w:rFonts w:asciiTheme="minorHAnsi" w:hAnsiTheme="minorHAnsi" w:cstheme="minorHAnsi"/>
          <w:b/>
          <w:bCs/>
        </w:rPr>
        <w:t xml:space="preserve"> </w:t>
      </w:r>
      <w:r w:rsidRPr="00481895">
        <w:rPr>
          <w:rFonts w:asciiTheme="minorHAnsi" w:hAnsiTheme="minorHAnsi" w:cstheme="minorHAnsi"/>
          <w:b/>
          <w:bCs/>
        </w:rPr>
        <w:t xml:space="preserve">i české domácnosti. </w:t>
      </w:r>
      <w:r w:rsidR="00465845">
        <w:rPr>
          <w:rFonts w:asciiTheme="minorHAnsi" w:hAnsiTheme="minorHAnsi" w:cstheme="minorHAnsi"/>
          <w:b/>
          <w:bCs/>
        </w:rPr>
        <w:t xml:space="preserve"> </w:t>
      </w:r>
      <w:r w:rsidRPr="00481895">
        <w:rPr>
          <w:rFonts w:asciiTheme="minorHAnsi" w:hAnsiTheme="minorHAnsi" w:cstheme="minorHAnsi"/>
          <w:b/>
          <w:bCs/>
        </w:rPr>
        <w:t xml:space="preserve">V těch můžeme sledovat značný nárůst sledovanosti televize, nově i té online. Z dat televize přes internet Lepší.TV vyplývá, že za měsíce říjen a listopad zaznamenala služba nárůst uživatelů o 20 %. Během druhé vlny pandemie diváci nejvíce sledovali filmy (skoro 33 %) a seriály (skoro 28 %).  Denně strávili diváci u TV 3,5 hodiny. Zájem o zpravodajství klesl o 7 %, oproti první vlně </w:t>
      </w:r>
      <w:proofErr w:type="spellStart"/>
      <w:r w:rsidRPr="00481895">
        <w:rPr>
          <w:rFonts w:asciiTheme="minorHAnsi" w:hAnsiTheme="minorHAnsi" w:cstheme="minorHAnsi"/>
          <w:b/>
          <w:bCs/>
        </w:rPr>
        <w:t>koronaviru</w:t>
      </w:r>
      <w:proofErr w:type="spellEnd"/>
      <w:r w:rsidRPr="00481895">
        <w:rPr>
          <w:rFonts w:asciiTheme="minorHAnsi" w:hAnsiTheme="minorHAnsi" w:cstheme="minorHAnsi"/>
          <w:b/>
          <w:bCs/>
        </w:rPr>
        <w:t>.</w:t>
      </w:r>
    </w:p>
    <w:p w14:paraId="3B9F139E" w14:textId="77777777" w:rsidR="00481895" w:rsidRPr="00481895" w:rsidRDefault="00481895" w:rsidP="00481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81895">
        <w:rPr>
          <w:rFonts w:asciiTheme="minorHAnsi" w:eastAsia="Times New Roman" w:hAnsiTheme="minorHAnsi" w:cstheme="minorHAnsi"/>
          <w:color w:val="000000"/>
        </w:rPr>
        <w:t>Jak využít svůj volný čas je otázkou většiny Čechů, a to především během pandemie, kdy se mus</w:t>
      </w:r>
      <w:r w:rsidRPr="00481895">
        <w:rPr>
          <w:rFonts w:asciiTheme="minorHAnsi" w:eastAsia="Times New Roman" w:hAnsiTheme="minorHAnsi" w:cstheme="minorHAnsi"/>
        </w:rPr>
        <w:t>íme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 přizpůsobit vládním nařízením a naše možnosti jsou značně omezené. Mimo sport a více času stráveného v přírodě, </w:t>
      </w:r>
      <w:r w:rsidRPr="00481895">
        <w:rPr>
          <w:rFonts w:asciiTheme="minorHAnsi" w:eastAsia="Times New Roman" w:hAnsiTheme="minorHAnsi" w:cstheme="minorHAnsi"/>
        </w:rPr>
        <w:t xml:space="preserve">propadla 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řada Čechů kouzlu sledování televize. To potvrzují data ryze české televize přes internet Lepší.TV, která za měsíce </w:t>
      </w:r>
      <w:r w:rsidRPr="00481895">
        <w:rPr>
          <w:rFonts w:asciiTheme="minorHAnsi" w:eastAsia="Times New Roman" w:hAnsiTheme="minorHAnsi" w:cstheme="minorHAnsi"/>
          <w:b/>
          <w:color w:val="000000"/>
        </w:rPr>
        <w:t>říjen a listopad 2020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, tedy období, ve kterém se často skloňovalo slovo </w:t>
      </w:r>
      <w:proofErr w:type="spellStart"/>
      <w:r w:rsidRPr="00481895">
        <w:rPr>
          <w:rFonts w:asciiTheme="minorHAnsi" w:eastAsia="Times New Roman" w:hAnsiTheme="minorHAnsi" w:cstheme="minorHAnsi"/>
          <w:color w:val="000000"/>
        </w:rPr>
        <w:t>lockdown</w:t>
      </w:r>
      <w:proofErr w:type="spellEnd"/>
      <w:r w:rsidRPr="00481895">
        <w:rPr>
          <w:rFonts w:asciiTheme="minorHAnsi" w:eastAsia="Times New Roman" w:hAnsiTheme="minorHAnsi" w:cstheme="minorHAnsi"/>
          <w:color w:val="000000"/>
        </w:rPr>
        <w:t xml:space="preserve">, zaznamenala </w:t>
      </w:r>
      <w:r w:rsidRPr="00481895">
        <w:rPr>
          <w:rFonts w:asciiTheme="minorHAnsi" w:eastAsia="Times New Roman" w:hAnsiTheme="minorHAnsi" w:cstheme="minorHAnsi"/>
          <w:b/>
          <w:color w:val="000000"/>
        </w:rPr>
        <w:t>20 % nárůst uživatelů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60C06D1D" w14:textId="77777777" w:rsidR="00481895" w:rsidRPr="00481895" w:rsidRDefault="00481895" w:rsidP="00481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81895">
        <w:rPr>
          <w:rFonts w:asciiTheme="minorHAnsi" w:eastAsia="Times New Roman" w:hAnsiTheme="minorHAnsi" w:cstheme="minorHAnsi"/>
          <w:i/>
          <w:color w:val="000000"/>
        </w:rPr>
        <w:t>„Den je dlouhý a karanténa taktéž, brzy se stmívá a není divu, že stále přibývá Čechů, kteří čas tráví u televize. Navíc jim už nestačí klasické vysílaní, a proto vyhledávají služeb online televizí, kde je pouze na nich, co a kdy budou sledovat. Navíc pokud mají porovnat ceny za služby klasických poskytovatelů se základními balíčky programů, s cenami za služby nových platforem a více než stovkou kanálů, vedou potom ty přes internet,“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 </w:t>
      </w:r>
      <w:r w:rsidRPr="00481895">
        <w:rPr>
          <w:rFonts w:asciiTheme="minorHAnsi" w:eastAsia="Times New Roman" w:hAnsiTheme="minorHAnsi" w:cstheme="minorHAnsi"/>
        </w:rPr>
        <w:t xml:space="preserve">říká 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Pavel </w:t>
      </w:r>
      <w:proofErr w:type="spellStart"/>
      <w:r w:rsidRPr="00481895">
        <w:rPr>
          <w:rFonts w:asciiTheme="minorHAnsi" w:eastAsia="Times New Roman" w:hAnsiTheme="minorHAnsi" w:cstheme="minorHAnsi"/>
          <w:color w:val="000000"/>
        </w:rPr>
        <w:t>Górecki</w:t>
      </w:r>
      <w:proofErr w:type="spellEnd"/>
      <w:r w:rsidRPr="00481895">
        <w:rPr>
          <w:rFonts w:asciiTheme="minorHAnsi" w:eastAsia="Times New Roman" w:hAnsiTheme="minorHAnsi" w:cstheme="minorHAnsi"/>
          <w:color w:val="000000"/>
        </w:rPr>
        <w:t xml:space="preserve">, ředitel Lepší.TV, </w:t>
      </w:r>
      <w:hyperlink r:id="rId6">
        <w:r w:rsidRPr="00481895">
          <w:rPr>
            <w:rFonts w:asciiTheme="minorHAnsi" w:eastAsia="Times New Roman" w:hAnsiTheme="minorHAnsi" w:cstheme="minorHAnsi"/>
            <w:color w:val="0563C1"/>
            <w:u w:val="single"/>
          </w:rPr>
          <w:t>www.lepsi.tv</w:t>
        </w:r>
      </w:hyperlink>
      <w:r w:rsidRPr="00481895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5126CDC5" w14:textId="77777777" w:rsidR="00481895" w:rsidRPr="00481895" w:rsidRDefault="00481895" w:rsidP="00481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481895">
        <w:rPr>
          <w:rFonts w:asciiTheme="minorHAnsi" w:eastAsia="Times New Roman" w:hAnsiTheme="minorHAnsi" w:cstheme="minorHAnsi"/>
          <w:b/>
          <w:color w:val="000000"/>
        </w:rPr>
        <w:t>Češi preferují filmy</w:t>
      </w:r>
    </w:p>
    <w:p w14:paraId="58B0EF68" w14:textId="77777777" w:rsidR="00481895" w:rsidRPr="00481895" w:rsidRDefault="00481895" w:rsidP="00481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81895">
        <w:rPr>
          <w:rFonts w:asciiTheme="minorHAnsi" w:eastAsia="Times New Roman" w:hAnsiTheme="minorHAnsi" w:cstheme="minorHAnsi"/>
        </w:rPr>
        <w:t xml:space="preserve">Ve sledovaném období strávili diváci u svých oblíbených programů každý den zhruba </w:t>
      </w:r>
      <w:r w:rsidRPr="00481895">
        <w:rPr>
          <w:rFonts w:asciiTheme="minorHAnsi" w:eastAsia="Times New Roman" w:hAnsiTheme="minorHAnsi" w:cstheme="minorHAnsi"/>
          <w:b/>
        </w:rPr>
        <w:t>3,5 hodiny</w:t>
      </w:r>
      <w:r w:rsidRPr="00481895">
        <w:rPr>
          <w:rFonts w:asciiTheme="minorHAnsi" w:eastAsia="Times New Roman" w:hAnsiTheme="minorHAnsi" w:cstheme="minorHAnsi"/>
        </w:rPr>
        <w:t>. N</w:t>
      </w:r>
      <w:r w:rsidRPr="00481895">
        <w:rPr>
          <w:rFonts w:asciiTheme="minorHAnsi" w:eastAsia="Times New Roman" w:hAnsiTheme="minorHAnsi" w:cstheme="minorHAnsi"/>
          <w:color w:val="000000"/>
        </w:rPr>
        <w:t>ejvíc</w:t>
      </w:r>
      <w:r w:rsidRPr="00481895">
        <w:rPr>
          <w:rFonts w:asciiTheme="minorHAnsi" w:eastAsia="Times New Roman" w:hAnsiTheme="minorHAnsi" w:cstheme="minorHAnsi"/>
        </w:rPr>
        <w:t xml:space="preserve">e potom sledovali filmy. 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Přesně </w:t>
      </w:r>
      <w:r w:rsidRPr="00481895">
        <w:rPr>
          <w:rFonts w:asciiTheme="minorHAnsi" w:eastAsia="Times New Roman" w:hAnsiTheme="minorHAnsi" w:cstheme="minorHAnsi"/>
          <w:b/>
          <w:color w:val="000000"/>
        </w:rPr>
        <w:t>32,63 %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 uživatelů využívá digitální televizi právě </w:t>
      </w:r>
      <w:r w:rsidRPr="00481895">
        <w:rPr>
          <w:rFonts w:asciiTheme="minorHAnsi" w:eastAsia="Times New Roman" w:hAnsiTheme="minorHAnsi" w:cstheme="minorHAnsi"/>
        </w:rPr>
        <w:t xml:space="preserve">kvůli </w:t>
      </w:r>
      <w:r w:rsidRPr="00481895">
        <w:rPr>
          <w:rFonts w:asciiTheme="minorHAnsi" w:eastAsia="Times New Roman" w:hAnsiTheme="minorHAnsi" w:cstheme="minorHAnsi"/>
          <w:color w:val="000000"/>
        </w:rPr>
        <w:t xml:space="preserve">její široké nabídce filmů – diváci mají na výběr například od kriminálních filmů, hororů a fantasy až po historické a romantické snímky.  </w:t>
      </w:r>
    </w:p>
    <w:p w14:paraId="16DD57C1" w14:textId="77777777" w:rsidR="00481895" w:rsidRPr="00481895" w:rsidRDefault="00481895" w:rsidP="00481895">
      <w:pPr>
        <w:rPr>
          <w:rFonts w:asciiTheme="minorHAnsi" w:hAnsiTheme="minorHAnsi" w:cstheme="minorHAnsi"/>
        </w:rPr>
      </w:pPr>
      <w:r w:rsidRPr="00481895">
        <w:rPr>
          <w:rFonts w:asciiTheme="minorHAnsi" w:hAnsiTheme="minorHAnsi" w:cstheme="minorHAnsi"/>
        </w:rPr>
        <w:t xml:space="preserve">Druhou oblíbenou sledovanou kategorií, jsou seriály, u kterých strávilo svůj volný čas téměř </w:t>
      </w:r>
      <w:r w:rsidRPr="00481895">
        <w:rPr>
          <w:rFonts w:asciiTheme="minorHAnsi" w:hAnsiTheme="minorHAnsi" w:cstheme="minorHAnsi"/>
          <w:b/>
        </w:rPr>
        <w:t>27,91 %</w:t>
      </w:r>
      <w:r w:rsidRPr="00481895">
        <w:rPr>
          <w:rFonts w:asciiTheme="minorHAnsi" w:hAnsiTheme="minorHAnsi" w:cstheme="minorHAnsi"/>
        </w:rPr>
        <w:t xml:space="preserve"> diváků. U zábavných pořadů tráví čas 13,64 % diváků, což je velmi podobný čas, který lidé </w:t>
      </w:r>
      <w:r w:rsidRPr="00481895">
        <w:rPr>
          <w:rFonts w:asciiTheme="minorHAnsi" w:hAnsiTheme="minorHAnsi" w:cstheme="minorHAnsi"/>
          <w:b/>
        </w:rPr>
        <w:t>věnují sledování zpráv (10,71 %)</w:t>
      </w:r>
      <w:r w:rsidRPr="00481895">
        <w:rPr>
          <w:rFonts w:asciiTheme="minorHAnsi" w:hAnsiTheme="minorHAnsi" w:cstheme="minorHAnsi"/>
        </w:rPr>
        <w:t xml:space="preserve">. Zajímavé je, že je to zhruba </w:t>
      </w:r>
      <w:r w:rsidRPr="00481895">
        <w:rPr>
          <w:rFonts w:asciiTheme="minorHAnsi" w:hAnsiTheme="minorHAnsi" w:cstheme="minorHAnsi"/>
          <w:b/>
        </w:rPr>
        <w:t xml:space="preserve">o 7 % méně než při první vlně </w:t>
      </w:r>
      <w:proofErr w:type="spellStart"/>
      <w:r w:rsidRPr="00481895">
        <w:rPr>
          <w:rFonts w:asciiTheme="minorHAnsi" w:hAnsiTheme="minorHAnsi" w:cstheme="minorHAnsi"/>
          <w:b/>
        </w:rPr>
        <w:t>koronaviru</w:t>
      </w:r>
      <w:proofErr w:type="spellEnd"/>
      <w:r w:rsidRPr="00481895">
        <w:rPr>
          <w:rFonts w:asciiTheme="minorHAnsi" w:hAnsiTheme="minorHAnsi" w:cstheme="minorHAnsi"/>
          <w:b/>
        </w:rPr>
        <w:t>.</w:t>
      </w:r>
      <w:r w:rsidRPr="00481895">
        <w:rPr>
          <w:rFonts w:asciiTheme="minorHAnsi" w:hAnsiTheme="minorHAnsi" w:cstheme="minorHAnsi"/>
        </w:rPr>
        <w:t xml:space="preserve">  Po těch pak následuje sledování dokumentů, ze statistiky vyplývá, že se jedná o 10,71 % diváků.  </w:t>
      </w:r>
      <w:r w:rsidRPr="00481895">
        <w:rPr>
          <w:rFonts w:asciiTheme="minorHAnsi" w:hAnsiTheme="minorHAnsi" w:cstheme="minorHAnsi"/>
        </w:rPr>
        <w:br/>
      </w:r>
      <w:r w:rsidRPr="00481895">
        <w:rPr>
          <w:rFonts w:asciiTheme="minorHAnsi" w:hAnsiTheme="minorHAnsi" w:cstheme="minorHAnsi"/>
        </w:rPr>
        <w:br/>
        <w:t>Žebříček sledovanosti jednotlivých typů pořadů hovoří jasně. Lidé se rádi baví a u televize hledají zejména odpočinek a odreagování. Filmy, seriály a zábavné pořady diváci rádi doplňují dětskými pořady (4,71 %), to převážně ve chvílích, kdy se snaží zabavit své malé ratolesti.</w:t>
      </w:r>
    </w:p>
    <w:p w14:paraId="447C3AF7" w14:textId="77777777" w:rsidR="00481895" w:rsidRPr="00481895" w:rsidRDefault="00481895" w:rsidP="00481895">
      <w:pPr>
        <w:rPr>
          <w:rFonts w:asciiTheme="minorHAnsi" w:hAnsiTheme="minorHAnsi" w:cstheme="minorHAnsi"/>
        </w:rPr>
      </w:pPr>
      <w:r w:rsidRPr="00481895">
        <w:rPr>
          <w:rFonts w:asciiTheme="minorHAnsi" w:hAnsiTheme="minorHAnsi" w:cstheme="minorHAnsi"/>
        </w:rPr>
        <w:t xml:space="preserve">Do žebříčku nejsledovanějších typů pořadů na základě stráveného času, se dostaly i pořady věnované sportu, ale také erotice, kterou vyhledávají v televizi přes internet necelá dvě procenta uživatelů.  </w:t>
      </w:r>
    </w:p>
    <w:p w14:paraId="039AF5C2" w14:textId="77777777" w:rsidR="00481895" w:rsidRPr="00481895" w:rsidRDefault="00481895" w:rsidP="00481895">
      <w:pPr>
        <w:rPr>
          <w:rFonts w:asciiTheme="minorHAnsi" w:hAnsiTheme="minorHAnsi" w:cstheme="minorHAnsi"/>
          <w:b/>
          <w:bCs/>
        </w:rPr>
      </w:pPr>
      <w:r w:rsidRPr="00481895">
        <w:rPr>
          <w:rFonts w:asciiTheme="minorHAnsi" w:hAnsiTheme="minorHAnsi" w:cstheme="minorHAnsi"/>
          <w:b/>
          <w:bCs/>
        </w:rPr>
        <w:t>Filmový TIP navíc</w:t>
      </w:r>
    </w:p>
    <w:p w14:paraId="28F7F99E" w14:textId="77777777" w:rsidR="00465845" w:rsidRDefault="00481895" w:rsidP="00481895">
      <w:pPr>
        <w:rPr>
          <w:rFonts w:asciiTheme="minorHAnsi" w:hAnsiTheme="minorHAnsi" w:cstheme="minorHAnsi"/>
        </w:rPr>
      </w:pPr>
      <w:r w:rsidRPr="00481895">
        <w:rPr>
          <w:rFonts w:asciiTheme="minorHAnsi" w:hAnsiTheme="minorHAnsi" w:cstheme="minorHAnsi"/>
        </w:rPr>
        <w:t xml:space="preserve">A jaké že filmy u diváků Lepší.TV vedou? Za druhé vlny pandemie Covid-19 se Češi opět vrátili už ke kultovnímu čarodějskému učni. Na žebříčku sledovanosti vítězí Harry Potter a kámen mudrců (a celá sága), dále pak Joker, Ježek </w:t>
      </w:r>
      <w:proofErr w:type="spellStart"/>
      <w:r w:rsidRPr="00481895">
        <w:rPr>
          <w:rFonts w:asciiTheme="minorHAnsi" w:hAnsiTheme="minorHAnsi" w:cstheme="minorHAnsi"/>
        </w:rPr>
        <w:t>Sonic</w:t>
      </w:r>
      <w:proofErr w:type="spellEnd"/>
      <w:r w:rsidRPr="00481895">
        <w:rPr>
          <w:rFonts w:asciiTheme="minorHAnsi" w:hAnsiTheme="minorHAnsi" w:cstheme="minorHAnsi"/>
        </w:rPr>
        <w:t>, Ledové království II, Souboj titánů či Volání divočiny.</w:t>
      </w:r>
    </w:p>
    <w:p w14:paraId="2952E9B7" w14:textId="66AD7F42" w:rsidR="00481895" w:rsidRPr="00481895" w:rsidRDefault="006B019E" w:rsidP="0048189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2"/>
          <w:id w:val="1558203618"/>
          <w:showingPlcHdr/>
        </w:sdtPr>
        <w:sdtEndPr/>
        <w:sdtContent>
          <w:r w:rsidR="00465845">
            <w:rPr>
              <w:rFonts w:asciiTheme="minorHAnsi" w:hAnsiTheme="minorHAnsi" w:cstheme="minorHAnsi"/>
            </w:rPr>
            <w:t xml:space="preserve">     </w:t>
          </w:r>
        </w:sdtContent>
      </w:sdt>
    </w:p>
    <w:p w14:paraId="6CDCD98F" w14:textId="77777777" w:rsidR="00481895" w:rsidRPr="00481895" w:rsidRDefault="00481895" w:rsidP="00481895">
      <w:pPr>
        <w:rPr>
          <w:rFonts w:asciiTheme="minorHAnsi" w:hAnsiTheme="minorHAnsi" w:cstheme="minorHAnsi"/>
          <w:b/>
        </w:rPr>
      </w:pPr>
      <w:r w:rsidRPr="00481895">
        <w:rPr>
          <w:rFonts w:asciiTheme="minorHAnsi" w:hAnsiTheme="minorHAnsi" w:cstheme="minorHAnsi"/>
          <w:b/>
        </w:rPr>
        <w:t>O Lepší.TV</w:t>
      </w:r>
    </w:p>
    <w:p w14:paraId="6F93391C" w14:textId="15CA1270" w:rsidR="00481895" w:rsidRPr="00481895" w:rsidRDefault="00481895" w:rsidP="00481895">
      <w:pPr>
        <w:rPr>
          <w:rFonts w:asciiTheme="minorHAnsi" w:hAnsiTheme="minorHAnsi" w:cstheme="minorHAnsi"/>
        </w:rPr>
      </w:pPr>
      <w:r w:rsidRPr="00481895">
        <w:rPr>
          <w:rFonts w:asciiTheme="minorHAnsi" w:hAnsiTheme="minorHAnsi" w:cstheme="minorHAnsi"/>
        </w:rPr>
        <w:lastRenderedPageBreak/>
        <w:t xml:space="preserve">Televize přes internet Lepší.TV vznikla v roce 2017 v Ostravě a byla založena Pavlem </w:t>
      </w:r>
      <w:proofErr w:type="spellStart"/>
      <w:r w:rsidRPr="00481895">
        <w:rPr>
          <w:rFonts w:asciiTheme="minorHAnsi" w:hAnsiTheme="minorHAnsi" w:cstheme="minorHAnsi"/>
        </w:rPr>
        <w:t>Góreckim</w:t>
      </w:r>
      <w:proofErr w:type="spellEnd"/>
      <w:r w:rsidRPr="00481895">
        <w:rPr>
          <w:rFonts w:asciiTheme="minorHAnsi" w:hAnsiTheme="minorHAnsi" w:cstheme="minorHAnsi"/>
        </w:rPr>
        <w:t xml:space="preserve">, který se oblastí internetu, televizí a TV programem zabýval již několik let před založením Lepší.TV. Samotná Lepší.TV vznikla především z důvodu prostoru na trhu, kdy v roce 2017 na českém internetu neexistovala žádná dobrá a vyhovující televize přes internet. Cílem Lepší.TV bylo od počátku nabízet ty nejkvalitnější služby v oblasti internetových televizí, tak, aby si divák mohl užít zaslouženou a odpovídající kvalitu a služby za co nejmenší náklady. Lepší.TV od svého vzniku každý rok roste. Služba nabízí časově neomezené nahrávání pořadů i nejdelší zpětné zhlédnutí, které činí 30 dní, divácké profily, funguje na jakémkoliv internetu, zařízení, v celé EU. V ceně jsou TV i </w:t>
      </w:r>
      <w:proofErr w:type="spellStart"/>
      <w:r w:rsidRPr="00481895">
        <w:rPr>
          <w:rFonts w:asciiTheme="minorHAnsi" w:hAnsiTheme="minorHAnsi" w:cstheme="minorHAnsi"/>
        </w:rPr>
        <w:t>radio</w:t>
      </w:r>
      <w:proofErr w:type="spellEnd"/>
      <w:r w:rsidRPr="00481895">
        <w:rPr>
          <w:rFonts w:asciiTheme="minorHAnsi" w:hAnsiTheme="minorHAnsi" w:cstheme="minorHAnsi"/>
        </w:rPr>
        <w:t xml:space="preserve"> stanice a obrovská videotéka. </w:t>
      </w:r>
    </w:p>
    <w:p w14:paraId="06DB63C0" w14:textId="4C2FF8CA" w:rsidR="00E231FD" w:rsidRDefault="00E231FD">
      <w:pPr>
        <w:rPr>
          <w:rFonts w:asciiTheme="minorHAnsi" w:hAnsiTheme="minorHAnsi" w:cstheme="minorHAnsi"/>
        </w:rPr>
      </w:pPr>
    </w:p>
    <w:p w14:paraId="676847C7" w14:textId="56D9FF15" w:rsidR="00465845" w:rsidRDefault="004658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informací na </w:t>
      </w:r>
      <w:hyperlink r:id="rId7" w:history="1">
        <w:r w:rsidRPr="00465845">
          <w:rPr>
            <w:rStyle w:val="Hypertextovodkaz"/>
            <w:rFonts w:asciiTheme="minorHAnsi" w:hAnsiTheme="minorHAnsi" w:cstheme="minorHAnsi"/>
          </w:rPr>
          <w:t>www.lepsi.tv</w:t>
        </w:r>
      </w:hyperlink>
      <w:r>
        <w:rPr>
          <w:rFonts w:asciiTheme="minorHAnsi" w:hAnsiTheme="minorHAnsi" w:cstheme="minorHAnsi"/>
        </w:rPr>
        <w:t xml:space="preserve"> nebo kontaktu: </w:t>
      </w:r>
    </w:p>
    <w:p w14:paraId="041BBDF8" w14:textId="77777777" w:rsidR="00465845" w:rsidRDefault="00465845">
      <w:pPr>
        <w:rPr>
          <w:rFonts w:asciiTheme="minorHAnsi" w:hAnsiTheme="minorHAnsi" w:cstheme="minorHAnsi"/>
        </w:rPr>
      </w:pPr>
    </w:p>
    <w:p w14:paraId="3D9252BF" w14:textId="795769B3" w:rsidR="00465845" w:rsidRDefault="00465845" w:rsidP="00465845">
      <w:pPr>
        <w:rPr>
          <w:rFonts w:asciiTheme="minorHAnsi" w:hAnsiTheme="minorHAnsi" w:cstheme="minorHAnsi"/>
        </w:rPr>
      </w:pPr>
      <w:r w:rsidRPr="00465845">
        <w:rPr>
          <w:rFonts w:asciiTheme="minorHAnsi" w:hAnsiTheme="minorHAnsi" w:cstheme="minorHAnsi"/>
        </w:rPr>
        <w:t>Renata Faltejsková</w:t>
      </w:r>
    </w:p>
    <w:p w14:paraId="335B49A4" w14:textId="083C4A25" w:rsidR="00465845" w:rsidRDefault="00465845" w:rsidP="00465845">
      <w:pPr>
        <w:rPr>
          <w:rFonts w:asciiTheme="minorHAnsi" w:hAnsiTheme="minorHAnsi" w:cstheme="minorHAnsi"/>
        </w:rPr>
      </w:pPr>
      <w:r w:rsidRPr="00465845">
        <w:rPr>
          <w:rFonts w:asciiTheme="minorHAnsi" w:hAnsiTheme="minorHAnsi" w:cstheme="minorHAnsi"/>
        </w:rPr>
        <w:t>PR asistentka</w:t>
      </w:r>
    </w:p>
    <w:p w14:paraId="0BF526B1" w14:textId="77777777" w:rsidR="00465845" w:rsidRPr="00465845" w:rsidRDefault="00465845" w:rsidP="00465845">
      <w:pPr>
        <w:rPr>
          <w:rFonts w:asciiTheme="minorHAnsi" w:hAnsiTheme="minorHAnsi" w:cstheme="minorHAnsi"/>
        </w:rPr>
      </w:pPr>
    </w:p>
    <w:p w14:paraId="2E6ECF66" w14:textId="52CBEBF4" w:rsidR="00465845" w:rsidRDefault="00465845" w:rsidP="00465845">
      <w:pPr>
        <w:rPr>
          <w:rFonts w:asciiTheme="minorHAnsi" w:hAnsiTheme="minorHAnsi" w:cstheme="minorHAnsi"/>
        </w:rPr>
      </w:pPr>
      <w:r w:rsidRPr="00465845">
        <w:rPr>
          <w:rFonts w:asciiTheme="minorHAnsi" w:hAnsiTheme="minorHAnsi" w:cstheme="minorHAnsi"/>
        </w:rPr>
        <w:t>M: +420 720 191</w:t>
      </w:r>
      <w:r>
        <w:rPr>
          <w:rFonts w:asciiTheme="minorHAnsi" w:hAnsiTheme="minorHAnsi" w:cstheme="minorHAnsi"/>
        </w:rPr>
        <w:t> </w:t>
      </w:r>
      <w:r w:rsidRPr="00465845">
        <w:rPr>
          <w:rFonts w:asciiTheme="minorHAnsi" w:hAnsiTheme="minorHAnsi" w:cstheme="minorHAnsi"/>
        </w:rPr>
        <w:t>429</w:t>
      </w:r>
    </w:p>
    <w:p w14:paraId="3712B237" w14:textId="2944834F" w:rsidR="00465845" w:rsidRDefault="00465845" w:rsidP="00465845">
      <w:pPr>
        <w:rPr>
          <w:rFonts w:asciiTheme="minorHAnsi" w:hAnsiTheme="minorHAnsi" w:cstheme="minorHAnsi"/>
        </w:rPr>
      </w:pPr>
      <w:r w:rsidRPr="00465845">
        <w:rPr>
          <w:rFonts w:asciiTheme="minorHAnsi" w:hAnsiTheme="minorHAnsi" w:cstheme="minorHAnsi"/>
        </w:rPr>
        <w:t>E:  </w:t>
      </w:r>
      <w:hyperlink r:id="rId8" w:history="1">
        <w:r w:rsidRPr="004A6CE0">
          <w:rPr>
            <w:rStyle w:val="Hypertextovodkaz"/>
            <w:rFonts w:asciiTheme="minorHAnsi" w:hAnsiTheme="minorHAnsi" w:cstheme="minorHAnsi"/>
          </w:rPr>
          <w:t>renata.faltejskova@kasparpr.cz</w:t>
        </w:r>
      </w:hyperlink>
    </w:p>
    <w:p w14:paraId="0FE48421" w14:textId="7427D491" w:rsidR="00465845" w:rsidRDefault="00465845" w:rsidP="00465845">
      <w:pPr>
        <w:rPr>
          <w:rFonts w:asciiTheme="minorHAnsi" w:hAnsiTheme="minorHAnsi" w:cstheme="minorHAnsi"/>
        </w:rPr>
      </w:pPr>
      <w:r w:rsidRPr="00465845">
        <w:rPr>
          <w:rFonts w:asciiTheme="minorHAnsi" w:hAnsiTheme="minorHAnsi" w:cstheme="minorHAnsi"/>
        </w:rPr>
        <w:t>W: http://www.kasparpr.cz/</w:t>
      </w:r>
    </w:p>
    <w:p w14:paraId="3E2C9624" w14:textId="77777777" w:rsidR="00465845" w:rsidRPr="00481895" w:rsidRDefault="00465845">
      <w:pPr>
        <w:rPr>
          <w:rFonts w:asciiTheme="minorHAnsi" w:hAnsiTheme="minorHAnsi" w:cstheme="minorHAnsi"/>
        </w:rPr>
      </w:pPr>
    </w:p>
    <w:sectPr w:rsidR="00465845" w:rsidRPr="00481895" w:rsidSect="0048189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5367" w14:textId="77777777" w:rsidR="006B019E" w:rsidRDefault="006B019E" w:rsidP="00481895">
      <w:pPr>
        <w:spacing w:after="0" w:line="240" w:lineRule="auto"/>
      </w:pPr>
      <w:r>
        <w:separator/>
      </w:r>
    </w:p>
  </w:endnote>
  <w:endnote w:type="continuationSeparator" w:id="0">
    <w:p w14:paraId="36D35410" w14:textId="77777777" w:rsidR="006B019E" w:rsidRDefault="006B019E" w:rsidP="0048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1A56" w14:textId="77777777" w:rsidR="00481895" w:rsidRDefault="00481895" w:rsidP="00481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7007" w14:textId="77777777" w:rsidR="006B019E" w:rsidRDefault="006B019E" w:rsidP="00481895">
      <w:pPr>
        <w:spacing w:after="0" w:line="240" w:lineRule="auto"/>
      </w:pPr>
      <w:r>
        <w:separator/>
      </w:r>
    </w:p>
  </w:footnote>
  <w:footnote w:type="continuationSeparator" w:id="0">
    <w:p w14:paraId="0D561736" w14:textId="77777777" w:rsidR="006B019E" w:rsidRDefault="006B019E" w:rsidP="0048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B967" w14:textId="77777777" w:rsidR="00481895" w:rsidRDefault="00481895" w:rsidP="00481895">
    <w:pPr>
      <w:tabs>
        <w:tab w:val="left" w:pos="2337"/>
        <w:tab w:val="center" w:pos="4536"/>
      </w:tabs>
      <w:rPr>
        <w:rFonts w:ascii="Arial" w:eastAsia="Arial" w:hAnsi="Arial" w:cs="Arial"/>
        <w:b/>
        <w:color w:val="222222"/>
        <w:highlight w:val="white"/>
      </w:rPr>
    </w:pPr>
    <w:bookmarkStart w:id="0" w:name="_heading=h.gjdgxs" w:colFirst="0" w:colLast="0"/>
    <w:bookmarkEnd w:id="0"/>
    <w:r>
      <w:rPr>
        <w:rFonts w:ascii="Arial" w:eastAsia="Arial" w:hAnsi="Arial" w:cs="Arial"/>
        <w:b/>
        <w:color w:val="222222"/>
        <w:highlight w:val="white"/>
      </w:rPr>
      <w:t xml:space="preserve">            TISKOVÁ ZPRÁVA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118A2B" wp14:editId="60EE8715">
          <wp:simplePos x="0" y="0"/>
          <wp:positionH relativeFrom="column">
            <wp:posOffset>4138032</wp:posOffset>
          </wp:positionH>
          <wp:positionV relativeFrom="paragraph">
            <wp:posOffset>-130402</wp:posOffset>
          </wp:positionV>
          <wp:extent cx="1618227" cy="51905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227" cy="51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9C12D4F" wp14:editId="42F41321">
          <wp:simplePos x="0" y="0"/>
          <wp:positionH relativeFrom="column">
            <wp:posOffset>1</wp:posOffset>
          </wp:positionH>
          <wp:positionV relativeFrom="paragraph">
            <wp:posOffset>-69357</wp:posOffset>
          </wp:positionV>
          <wp:extent cx="1795375" cy="458474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375" cy="458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63B4C9" w14:textId="77777777" w:rsidR="00481895" w:rsidRPr="00481895" w:rsidRDefault="00481895" w:rsidP="004818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F"/>
    <w:rsid w:val="00465845"/>
    <w:rsid w:val="00481895"/>
    <w:rsid w:val="006B019E"/>
    <w:rsid w:val="008E55EF"/>
    <w:rsid w:val="00C526AC"/>
    <w:rsid w:val="00E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66A1"/>
  <w15:chartTrackingRefBased/>
  <w15:docId w15:val="{D92DA700-2E63-48B8-B36B-32E95F2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895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8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895"/>
  </w:style>
  <w:style w:type="paragraph" w:styleId="Zpat">
    <w:name w:val="footer"/>
    <w:basedOn w:val="Normln"/>
    <w:link w:val="ZpatChar"/>
    <w:uiPriority w:val="99"/>
    <w:unhideWhenUsed/>
    <w:rsid w:val="004818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895"/>
  </w:style>
  <w:style w:type="character" w:styleId="Hypertextovodkaz">
    <w:name w:val="Hyperlink"/>
    <w:basedOn w:val="Standardnpsmoodstavce"/>
    <w:uiPriority w:val="99"/>
    <w:unhideWhenUsed/>
    <w:rsid w:val="004658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faltejskova@kasparp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lepsi.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lep-tma39c.t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2020-11-19T13:05:00Z</dcterms:created>
  <dcterms:modified xsi:type="dcterms:W3CDTF">2020-11-19T13:14:00Z</dcterms:modified>
</cp:coreProperties>
</file>