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1E02" w14:textId="5C736674" w:rsidR="008E6380" w:rsidRPr="0094272E" w:rsidRDefault="008E6380" w:rsidP="008E63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AE46AC" wp14:editId="39037258">
            <wp:simplePos x="0" y="0"/>
            <wp:positionH relativeFrom="margin">
              <wp:posOffset>4605020</wp:posOffset>
            </wp:positionH>
            <wp:positionV relativeFrom="margin">
              <wp:posOffset>-661198</wp:posOffset>
            </wp:positionV>
            <wp:extent cx="1174306" cy="831215"/>
            <wp:effectExtent l="0" t="0" r="6985" b="6985"/>
            <wp:wrapNone/>
            <wp:docPr id="2" name="Obrázek 2" descr="C:\Users\albre\Documents\Mall TV\MALL.TV\Logo MALL.TV\logo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re\Documents\Mall TV\MALL.TV\Logo MALL.TV\logo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06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040">
        <w:rPr>
          <w:rFonts w:ascii="Arial" w:hAnsi="Arial" w:cs="Arial"/>
          <w:sz w:val="20"/>
          <w:szCs w:val="20"/>
        </w:rPr>
        <w:t>2</w:t>
      </w:r>
      <w:r w:rsidR="00FF322A">
        <w:rPr>
          <w:rFonts w:ascii="Arial" w:hAnsi="Arial" w:cs="Arial"/>
          <w:sz w:val="20"/>
          <w:szCs w:val="20"/>
        </w:rPr>
        <w:t>7</w:t>
      </w:r>
      <w:r w:rsidRPr="0094272E">
        <w:rPr>
          <w:rFonts w:ascii="Arial" w:hAnsi="Arial" w:cs="Arial"/>
          <w:sz w:val="20"/>
          <w:szCs w:val="20"/>
        </w:rPr>
        <w:t>.</w:t>
      </w:r>
      <w:r w:rsidR="00571E19">
        <w:rPr>
          <w:rFonts w:ascii="Arial" w:hAnsi="Arial" w:cs="Arial"/>
          <w:sz w:val="20"/>
          <w:szCs w:val="20"/>
        </w:rPr>
        <w:t xml:space="preserve"> </w:t>
      </w:r>
      <w:r w:rsidR="00DC5040">
        <w:rPr>
          <w:rFonts w:ascii="Arial" w:hAnsi="Arial" w:cs="Arial"/>
          <w:sz w:val="20"/>
          <w:szCs w:val="20"/>
        </w:rPr>
        <w:t>října</w:t>
      </w:r>
      <w:r w:rsidR="00BF0DF4" w:rsidRPr="0094272E">
        <w:rPr>
          <w:rFonts w:ascii="Arial" w:hAnsi="Arial" w:cs="Arial"/>
          <w:sz w:val="20"/>
          <w:szCs w:val="20"/>
        </w:rPr>
        <w:t xml:space="preserve"> </w:t>
      </w:r>
      <w:r w:rsidRPr="0094272E">
        <w:rPr>
          <w:rFonts w:ascii="Arial" w:hAnsi="Arial" w:cs="Arial"/>
          <w:sz w:val="20"/>
          <w:szCs w:val="20"/>
        </w:rPr>
        <w:t>20</w:t>
      </w:r>
      <w:r w:rsidR="007470CB">
        <w:rPr>
          <w:rFonts w:ascii="Arial" w:hAnsi="Arial" w:cs="Arial"/>
          <w:sz w:val="20"/>
          <w:szCs w:val="20"/>
        </w:rPr>
        <w:t>20</w:t>
      </w:r>
    </w:p>
    <w:p w14:paraId="0B33E130" w14:textId="40CD5C64" w:rsidR="008E6380" w:rsidRDefault="008E6380" w:rsidP="00C00F8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1453E9A" w14:textId="2197726A" w:rsidR="00D660EA" w:rsidRDefault="00D660EA" w:rsidP="00D660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0EA">
        <w:rPr>
          <w:rFonts w:ascii="Arial" w:hAnsi="Arial" w:cs="Arial"/>
          <w:b/>
          <w:bCs/>
          <w:sz w:val="24"/>
          <w:szCs w:val="24"/>
        </w:rPr>
        <w:t>Internetová televize Mall.tv uvádí Terapii sdílení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EE99175" w14:textId="6BB531D2" w:rsidR="0043222D" w:rsidRDefault="00D660EA" w:rsidP="00D660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0EA">
        <w:rPr>
          <w:rFonts w:ascii="Arial" w:hAnsi="Arial" w:cs="Arial"/>
          <w:b/>
          <w:bCs/>
          <w:sz w:val="24"/>
          <w:szCs w:val="24"/>
        </w:rPr>
        <w:t>Nový seriál, který je o nás všech</w:t>
      </w:r>
      <w:r>
        <w:rPr>
          <w:rFonts w:ascii="Arial" w:hAnsi="Arial" w:cs="Arial"/>
          <w:b/>
          <w:bCs/>
          <w:sz w:val="24"/>
          <w:szCs w:val="24"/>
        </w:rPr>
        <w:t>. O esemeskách a lidech</w:t>
      </w:r>
    </w:p>
    <w:p w14:paraId="0AF93E40" w14:textId="69664E39" w:rsidR="0028653C" w:rsidRPr="0028653C" w:rsidRDefault="002F4C13" w:rsidP="002865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Hlavní roli v novém seriálu </w:t>
      </w:r>
      <w:hyperlink r:id="rId7" w:history="1">
        <w:r w:rsidRPr="003911C9">
          <w:rPr>
            <w:rStyle w:val="Hypertextovodkaz"/>
            <w:rFonts w:ascii="Arial" w:hAnsi="Arial" w:cs="Arial"/>
            <w:b/>
            <w:bCs/>
            <w:sz w:val="24"/>
            <w:szCs w:val="24"/>
          </w:rPr>
          <w:t>Terapie sdílením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hrají esemesky. Osm zpráv, osm epizod a osm příběhů. Příběhů, které inspirovali reální odesilatelé a příjemci krátkých vzkazů, jež jsou na první pohled zdánlivě úsměvné a prosté, ve skutečnosti ale vypovídají mnohem víc. Svou autentičností reflektují realitu současných vztahů, které se z velké části odehrávají na displejích </w:t>
      </w:r>
      <w:r w:rsidR="008A344C">
        <w:rPr>
          <w:rFonts w:ascii="Arial" w:hAnsi="Arial" w:cs="Arial"/>
          <w:b/>
          <w:bCs/>
          <w:sz w:val="24"/>
          <w:szCs w:val="24"/>
        </w:rPr>
        <w:t>našich</w:t>
      </w:r>
      <w:r>
        <w:rPr>
          <w:rFonts w:ascii="Arial" w:hAnsi="Arial" w:cs="Arial"/>
          <w:b/>
          <w:bCs/>
          <w:sz w:val="24"/>
          <w:szCs w:val="24"/>
        </w:rPr>
        <w:t xml:space="preserve"> telefonů. A zatímco jejich pokročilé funkce jsme se naučili ovládat, abychom zůstali v kontaktu, paradoxně jsme v zajetí jedniček a nul osaměli. </w:t>
      </w:r>
      <w:r w:rsidR="0028653C" w:rsidRPr="002865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 právě o tom, že v tom nejsme sami, seriálová novinka internetové televize Mall.tv je. V dobrém i zlém.</w:t>
      </w:r>
    </w:p>
    <w:p w14:paraId="2E98A0FD" w14:textId="77777777" w:rsidR="00A26093" w:rsidRDefault="00A26093" w:rsidP="00A2609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F1EEF" w14:textId="72B5CA26" w:rsidR="002F4C13" w:rsidRPr="0069359A" w:rsidRDefault="002F4C13" w:rsidP="00A260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59A">
        <w:rPr>
          <w:rFonts w:ascii="Arial" w:hAnsi="Arial" w:cs="Arial"/>
          <w:sz w:val="24"/>
          <w:szCs w:val="24"/>
        </w:rPr>
        <w:t>Hraný seriál Terapie sdílením inspirovaly esemesky ze stejnojmenného projektu</w:t>
      </w:r>
      <w:r>
        <w:rPr>
          <w:rFonts w:ascii="Arial" w:hAnsi="Arial" w:cs="Arial"/>
          <w:sz w:val="24"/>
          <w:szCs w:val="24"/>
        </w:rPr>
        <w:t>. Ten</w:t>
      </w:r>
      <w:r w:rsidRPr="0069359A">
        <w:rPr>
          <w:rFonts w:ascii="Arial" w:hAnsi="Arial" w:cs="Arial"/>
          <w:sz w:val="24"/>
          <w:szCs w:val="24"/>
        </w:rPr>
        <w:t xml:space="preserve"> před třemi lety odstartovala kolekce triček se vztahovými větami. V reakci na n</w:t>
      </w:r>
      <w:r>
        <w:rPr>
          <w:rFonts w:ascii="Arial" w:hAnsi="Arial" w:cs="Arial"/>
          <w:sz w:val="24"/>
          <w:szCs w:val="24"/>
        </w:rPr>
        <w:t>i</w:t>
      </w:r>
      <w:r w:rsidRPr="0069359A">
        <w:rPr>
          <w:rFonts w:ascii="Arial" w:hAnsi="Arial" w:cs="Arial"/>
          <w:sz w:val="24"/>
          <w:szCs w:val="24"/>
        </w:rPr>
        <w:t xml:space="preserve"> začal</w:t>
      </w:r>
      <w:r>
        <w:rPr>
          <w:rFonts w:ascii="Arial" w:hAnsi="Arial" w:cs="Arial"/>
          <w:sz w:val="24"/>
          <w:szCs w:val="24"/>
        </w:rPr>
        <w:t>y</w:t>
      </w:r>
      <w:r w:rsidRPr="0069359A">
        <w:rPr>
          <w:rFonts w:ascii="Arial" w:hAnsi="Arial" w:cs="Arial"/>
          <w:sz w:val="24"/>
          <w:szCs w:val="24"/>
        </w:rPr>
        <w:t xml:space="preserve"> její spoluautor</w:t>
      </w:r>
      <w:r>
        <w:rPr>
          <w:rFonts w:ascii="Arial" w:hAnsi="Arial" w:cs="Arial"/>
          <w:sz w:val="24"/>
          <w:szCs w:val="24"/>
        </w:rPr>
        <w:t>ce</w:t>
      </w:r>
      <w:r w:rsidRPr="0069359A">
        <w:rPr>
          <w:rFonts w:ascii="Arial" w:hAnsi="Arial" w:cs="Arial"/>
          <w:sz w:val="24"/>
          <w:szCs w:val="24"/>
        </w:rPr>
        <w:t xml:space="preserve"> Ester Geislerov</w:t>
      </w:r>
      <w:r>
        <w:rPr>
          <w:rFonts w:ascii="Arial" w:hAnsi="Arial" w:cs="Arial"/>
          <w:sz w:val="24"/>
          <w:szCs w:val="24"/>
        </w:rPr>
        <w:t>é</w:t>
      </w:r>
      <w:r w:rsidRPr="006935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chodit </w:t>
      </w:r>
      <w:r w:rsidRPr="0069359A">
        <w:rPr>
          <w:rFonts w:ascii="Arial" w:hAnsi="Arial" w:cs="Arial"/>
          <w:sz w:val="24"/>
          <w:szCs w:val="24"/>
        </w:rPr>
        <w:t xml:space="preserve">další více či méně </w:t>
      </w:r>
      <w:r>
        <w:rPr>
          <w:rFonts w:ascii="Arial" w:hAnsi="Arial" w:cs="Arial"/>
          <w:sz w:val="24"/>
          <w:szCs w:val="24"/>
        </w:rPr>
        <w:t>úsměvné</w:t>
      </w:r>
      <w:r w:rsidRPr="0069359A">
        <w:rPr>
          <w:rFonts w:ascii="Arial" w:hAnsi="Arial" w:cs="Arial"/>
          <w:sz w:val="24"/>
          <w:szCs w:val="24"/>
        </w:rPr>
        <w:t xml:space="preserve"> zprávy</w:t>
      </w:r>
      <w:r>
        <w:rPr>
          <w:rFonts w:ascii="Arial" w:hAnsi="Arial" w:cs="Arial"/>
          <w:sz w:val="24"/>
          <w:szCs w:val="24"/>
        </w:rPr>
        <w:t xml:space="preserve"> a ona je </w:t>
      </w:r>
      <w:r w:rsidRPr="0069359A">
        <w:rPr>
          <w:rFonts w:ascii="Arial" w:hAnsi="Arial" w:cs="Arial"/>
          <w:sz w:val="24"/>
          <w:szCs w:val="24"/>
        </w:rPr>
        <w:t xml:space="preserve">anonymně zveřejňovat na sociálních sítích. Dnes má Instagram </w:t>
      </w:r>
      <w:proofErr w:type="spellStart"/>
      <w:r w:rsidRPr="0069359A">
        <w:rPr>
          <w:rFonts w:ascii="Arial" w:hAnsi="Arial" w:cs="Arial"/>
          <w:sz w:val="24"/>
          <w:szCs w:val="24"/>
        </w:rPr>
        <w:t>Ester&amp;Josefina</w:t>
      </w:r>
      <w:proofErr w:type="spellEnd"/>
      <w:r w:rsidRPr="0069359A">
        <w:rPr>
          <w:rFonts w:ascii="Arial" w:hAnsi="Arial" w:cs="Arial"/>
          <w:sz w:val="24"/>
          <w:szCs w:val="24"/>
        </w:rPr>
        <w:t xml:space="preserve">, který spravuje, 310 tisíc </w:t>
      </w:r>
      <w:r w:rsidR="00A67F9B">
        <w:rPr>
          <w:rFonts w:ascii="Arial" w:hAnsi="Arial" w:cs="Arial"/>
          <w:sz w:val="24"/>
          <w:szCs w:val="24"/>
        </w:rPr>
        <w:t>sledujících</w:t>
      </w:r>
      <w:r w:rsidRPr="0069359A">
        <w:rPr>
          <w:rFonts w:ascii="Arial" w:hAnsi="Arial" w:cs="Arial"/>
          <w:sz w:val="24"/>
          <w:szCs w:val="24"/>
        </w:rPr>
        <w:t xml:space="preserve"> a Terapie sdílením svou knižní, audio, live </w:t>
      </w:r>
      <w:r>
        <w:rPr>
          <w:rFonts w:ascii="Arial" w:hAnsi="Arial" w:cs="Arial"/>
          <w:sz w:val="24"/>
          <w:szCs w:val="24"/>
        </w:rPr>
        <w:t xml:space="preserve">a od 25. </w:t>
      </w:r>
      <w:r w:rsidR="00D22E75">
        <w:rPr>
          <w:rFonts w:ascii="Arial" w:hAnsi="Arial" w:cs="Arial"/>
          <w:sz w:val="24"/>
          <w:szCs w:val="24"/>
        </w:rPr>
        <w:t>října</w:t>
      </w:r>
      <w:r w:rsidRPr="0069359A">
        <w:rPr>
          <w:rFonts w:ascii="Arial" w:hAnsi="Arial" w:cs="Arial"/>
          <w:sz w:val="24"/>
          <w:szCs w:val="24"/>
        </w:rPr>
        <w:t xml:space="preserve"> také hranou podobu</w:t>
      </w:r>
      <w:r w:rsidR="00B03A8F">
        <w:rPr>
          <w:rFonts w:ascii="Arial" w:hAnsi="Arial" w:cs="Arial"/>
          <w:sz w:val="24"/>
          <w:szCs w:val="24"/>
        </w:rPr>
        <w:t xml:space="preserve"> od</w:t>
      </w:r>
      <w:r w:rsidR="0066379B">
        <w:rPr>
          <w:rFonts w:ascii="Arial" w:hAnsi="Arial" w:cs="Arial"/>
          <w:sz w:val="24"/>
          <w:szCs w:val="24"/>
        </w:rPr>
        <w:t xml:space="preserve"> společnost</w:t>
      </w:r>
      <w:r w:rsidR="00B03A8F">
        <w:rPr>
          <w:rFonts w:ascii="Arial" w:hAnsi="Arial" w:cs="Arial"/>
          <w:sz w:val="24"/>
          <w:szCs w:val="24"/>
        </w:rPr>
        <w:t>i</w:t>
      </w:r>
      <w:r w:rsidR="0066379B">
        <w:rPr>
          <w:rFonts w:ascii="Arial" w:hAnsi="Arial" w:cs="Arial"/>
          <w:sz w:val="24"/>
          <w:szCs w:val="24"/>
        </w:rPr>
        <w:t xml:space="preserve"> Negativ. </w:t>
      </w:r>
    </w:p>
    <w:p w14:paraId="693C3E15" w14:textId="47ADB276" w:rsidR="00A67F9B" w:rsidRDefault="002F4C13" w:rsidP="002F4C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59A">
        <w:rPr>
          <w:rFonts w:ascii="Arial" w:hAnsi="Arial" w:cs="Arial"/>
          <w:i/>
          <w:iCs/>
          <w:sz w:val="24"/>
          <w:szCs w:val="24"/>
        </w:rPr>
        <w:t>„Od začátku jsem si představovala, za jakých okolností byly asi esemesky napsány, a protože mám ráda krátké formáty, líbila se mi myšlenka, že by na základě každé zprávy vznikl fiktivní příběh. S tímhle nápadem jsem se svěřila Karlu Spěšnému,</w:t>
      </w:r>
      <w:r w:rsidR="002D74B6">
        <w:rPr>
          <w:rFonts w:ascii="Arial" w:hAnsi="Arial" w:cs="Arial"/>
          <w:i/>
          <w:iCs/>
          <w:sz w:val="24"/>
          <w:szCs w:val="24"/>
        </w:rPr>
        <w:t xml:space="preserve"> řediteli </w:t>
      </w:r>
      <w:r w:rsidR="00C1437D">
        <w:rPr>
          <w:rFonts w:ascii="Arial" w:hAnsi="Arial" w:cs="Arial"/>
          <w:i/>
          <w:iCs/>
          <w:sz w:val="24"/>
          <w:szCs w:val="24"/>
        </w:rPr>
        <w:t>F</w:t>
      </w:r>
      <w:r w:rsidR="002D74B6">
        <w:rPr>
          <w:rFonts w:ascii="Arial" w:hAnsi="Arial" w:cs="Arial"/>
          <w:i/>
          <w:iCs/>
          <w:sz w:val="24"/>
          <w:szCs w:val="24"/>
        </w:rPr>
        <w:t>estivalu krátkých filmů Praha a dramaturgovi Mall.tv,</w:t>
      </w:r>
      <w:r w:rsidRPr="0069359A">
        <w:rPr>
          <w:rFonts w:ascii="Arial" w:hAnsi="Arial" w:cs="Arial"/>
          <w:i/>
          <w:iCs/>
          <w:sz w:val="24"/>
          <w:szCs w:val="24"/>
        </w:rPr>
        <w:t xml:space="preserve"> který se pro něj nadchl, a následně jsme přizvali Johanu Ožvold, která už předtím režírovala </w:t>
      </w:r>
      <w:r w:rsidRPr="003F4FAE">
        <w:rPr>
          <w:rFonts w:ascii="Arial" w:hAnsi="Arial" w:cs="Arial"/>
          <w:i/>
          <w:iCs/>
          <w:sz w:val="24"/>
          <w:szCs w:val="24"/>
        </w:rPr>
        <w:t xml:space="preserve">audioknihu Terapie sdílením a </w:t>
      </w:r>
      <w:r w:rsidR="00C57D43">
        <w:rPr>
          <w:rFonts w:ascii="Arial" w:hAnsi="Arial" w:cs="Arial"/>
          <w:i/>
          <w:iCs/>
          <w:sz w:val="24"/>
          <w:szCs w:val="24"/>
        </w:rPr>
        <w:t xml:space="preserve">dramaturgicky se podílela na </w:t>
      </w:r>
      <w:r w:rsidRPr="003F4FAE">
        <w:rPr>
          <w:rFonts w:ascii="Arial" w:hAnsi="Arial" w:cs="Arial"/>
          <w:i/>
          <w:iCs/>
          <w:sz w:val="24"/>
          <w:szCs w:val="24"/>
        </w:rPr>
        <w:t>koncept</w:t>
      </w:r>
      <w:r w:rsidR="00C57D43">
        <w:rPr>
          <w:rFonts w:ascii="Arial" w:hAnsi="Arial" w:cs="Arial"/>
          <w:i/>
          <w:iCs/>
          <w:sz w:val="24"/>
          <w:szCs w:val="24"/>
        </w:rPr>
        <w:t>u</w:t>
      </w:r>
      <w:r w:rsidRPr="003F4FAE">
        <w:rPr>
          <w:rFonts w:ascii="Arial" w:hAnsi="Arial" w:cs="Arial"/>
          <w:i/>
          <w:iCs/>
          <w:sz w:val="24"/>
          <w:szCs w:val="24"/>
        </w:rPr>
        <w:t xml:space="preserve"> živých přednášek Terapie sdílením Live,“ </w:t>
      </w:r>
      <w:r w:rsidRPr="003F4FAE">
        <w:rPr>
          <w:rFonts w:ascii="Arial" w:hAnsi="Arial" w:cs="Arial"/>
          <w:sz w:val="24"/>
          <w:szCs w:val="24"/>
        </w:rPr>
        <w:t>popisuje Ester okolnosti, které vedly ke vzniku osmi dílů. Každý z nich tvoří jeden samostatný uzavřený příběh</w:t>
      </w:r>
      <w:r w:rsidR="00A67F9B">
        <w:rPr>
          <w:rFonts w:ascii="Arial" w:hAnsi="Arial" w:cs="Arial"/>
          <w:sz w:val="24"/>
          <w:szCs w:val="24"/>
        </w:rPr>
        <w:t xml:space="preserve"> a</w:t>
      </w:r>
      <w:r w:rsidRPr="003F4FAE">
        <w:rPr>
          <w:rFonts w:ascii="Arial" w:hAnsi="Arial" w:cs="Arial"/>
          <w:sz w:val="24"/>
          <w:szCs w:val="24"/>
        </w:rPr>
        <w:t xml:space="preserve"> má jiné herecké obsazení, lokaci a často i režiséra nebo režisérku. Těch se při natáčení vystřídalo celkem pět: kromě Johany Ožvold i Tomáš Pavlíček, Jitka Rudolfová, Jan Vejnar a Luboš Kučera. </w:t>
      </w:r>
    </w:p>
    <w:p w14:paraId="04B9C817" w14:textId="3448F2BB" w:rsidR="002F4C13" w:rsidRPr="00AB543D" w:rsidRDefault="002F4C13" w:rsidP="002F4C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FAE">
        <w:rPr>
          <w:rFonts w:ascii="Arial" w:hAnsi="Arial" w:cs="Arial"/>
          <w:sz w:val="24"/>
          <w:szCs w:val="24"/>
        </w:rPr>
        <w:t xml:space="preserve">Důvodem </w:t>
      </w:r>
      <w:r w:rsidR="00A67F9B">
        <w:rPr>
          <w:rFonts w:ascii="Arial" w:hAnsi="Arial" w:cs="Arial"/>
          <w:sz w:val="24"/>
          <w:szCs w:val="24"/>
        </w:rPr>
        <w:t>takového</w:t>
      </w:r>
      <w:r w:rsidRPr="003F4FAE">
        <w:rPr>
          <w:rFonts w:ascii="Arial" w:hAnsi="Arial" w:cs="Arial"/>
          <w:sz w:val="24"/>
          <w:szCs w:val="24"/>
        </w:rPr>
        <w:t xml:space="preserve"> ne úplně standardního </w:t>
      </w:r>
      <w:r w:rsidR="00A67F9B">
        <w:rPr>
          <w:rFonts w:ascii="Arial" w:hAnsi="Arial" w:cs="Arial"/>
          <w:sz w:val="24"/>
          <w:szCs w:val="24"/>
        </w:rPr>
        <w:t xml:space="preserve">a v mnoha ohledech náročnějšího </w:t>
      </w:r>
      <w:r w:rsidRPr="003F4FAE">
        <w:rPr>
          <w:rFonts w:ascii="Arial" w:hAnsi="Arial" w:cs="Arial"/>
          <w:sz w:val="24"/>
          <w:szCs w:val="24"/>
        </w:rPr>
        <w:t xml:space="preserve">zpracování byla </w:t>
      </w:r>
      <w:r w:rsidR="00A67F9B">
        <w:rPr>
          <w:rFonts w:ascii="Arial" w:hAnsi="Arial" w:cs="Arial"/>
          <w:sz w:val="24"/>
          <w:szCs w:val="24"/>
        </w:rPr>
        <w:t xml:space="preserve">snaha o tematickou </w:t>
      </w:r>
      <w:r w:rsidRPr="003F4FAE">
        <w:rPr>
          <w:rFonts w:ascii="Arial" w:hAnsi="Arial" w:cs="Arial"/>
          <w:sz w:val="24"/>
          <w:szCs w:val="24"/>
        </w:rPr>
        <w:t>různorodost</w:t>
      </w:r>
      <w:r w:rsidR="00A67F9B">
        <w:rPr>
          <w:rFonts w:ascii="Arial" w:hAnsi="Arial" w:cs="Arial"/>
          <w:sz w:val="24"/>
          <w:szCs w:val="24"/>
        </w:rPr>
        <w:t xml:space="preserve"> a </w:t>
      </w:r>
      <w:r w:rsidR="004319CB">
        <w:rPr>
          <w:rFonts w:ascii="Arial" w:hAnsi="Arial" w:cs="Arial"/>
          <w:sz w:val="24"/>
          <w:szCs w:val="24"/>
        </w:rPr>
        <w:t xml:space="preserve">generační přesah. </w:t>
      </w:r>
      <w:r w:rsidRPr="003F4FAE">
        <w:rPr>
          <w:rFonts w:ascii="Arial" w:hAnsi="Arial" w:cs="Arial"/>
          <w:i/>
          <w:iCs/>
          <w:sz w:val="24"/>
          <w:szCs w:val="24"/>
        </w:rPr>
        <w:t xml:space="preserve">„Když mě Ester ke spolupráci oslovovala, byla jsem zdrženlivá. Popravdě mě překvapovaly víc reakce na smsky než zprávy samotné. Chtěla jsem tohle vymezování se obrátit a poukázat </w:t>
      </w:r>
      <w:r w:rsidRPr="003F4FAE">
        <w:rPr>
          <w:rFonts w:ascii="Arial" w:hAnsi="Arial" w:cs="Arial"/>
          <w:i/>
          <w:iCs/>
          <w:sz w:val="24"/>
          <w:szCs w:val="24"/>
        </w:rPr>
        <w:lastRenderedPageBreak/>
        <w:t xml:space="preserve">na to, že všichni jsme součástí hloupé komunikace na chytrých telefonech, a to je podstatou Terapie sdílením, sdílená zkušenost, se kterou se každý </w:t>
      </w:r>
      <w:r w:rsidRPr="00AB543D">
        <w:rPr>
          <w:rFonts w:ascii="Arial" w:hAnsi="Arial" w:cs="Arial"/>
          <w:i/>
          <w:iCs/>
          <w:sz w:val="24"/>
          <w:szCs w:val="24"/>
        </w:rPr>
        <w:t xml:space="preserve">může identifikovat,“ </w:t>
      </w:r>
      <w:r w:rsidRPr="00AB543D">
        <w:rPr>
          <w:rFonts w:ascii="Arial" w:hAnsi="Arial" w:cs="Arial"/>
          <w:sz w:val="24"/>
          <w:szCs w:val="24"/>
        </w:rPr>
        <w:t xml:space="preserve">říká Johana Ožvold, která je nejen režisérkou </w:t>
      </w:r>
      <w:r w:rsidR="00996D0C">
        <w:rPr>
          <w:rFonts w:ascii="Arial" w:hAnsi="Arial" w:cs="Arial"/>
          <w:sz w:val="24"/>
          <w:szCs w:val="24"/>
        </w:rPr>
        <w:t>dvou</w:t>
      </w:r>
      <w:r w:rsidRPr="00AB543D">
        <w:rPr>
          <w:rFonts w:ascii="Arial" w:hAnsi="Arial" w:cs="Arial"/>
          <w:sz w:val="24"/>
          <w:szCs w:val="24"/>
        </w:rPr>
        <w:t xml:space="preserve"> dílů, ale také </w:t>
      </w:r>
      <w:proofErr w:type="spellStart"/>
      <w:r w:rsidRPr="00AB543D">
        <w:rPr>
          <w:rFonts w:ascii="Arial" w:hAnsi="Arial" w:cs="Arial"/>
          <w:sz w:val="24"/>
          <w:szCs w:val="24"/>
        </w:rPr>
        <w:t>supervizorkou</w:t>
      </w:r>
      <w:proofErr w:type="spellEnd"/>
      <w:r w:rsidRPr="00AB543D">
        <w:rPr>
          <w:rFonts w:ascii="Arial" w:hAnsi="Arial" w:cs="Arial"/>
          <w:sz w:val="24"/>
          <w:szCs w:val="24"/>
        </w:rPr>
        <w:t xml:space="preserve"> celého seriálu.</w:t>
      </w:r>
      <w:r w:rsidRPr="00AB543D">
        <w:rPr>
          <w:rFonts w:ascii="Arial" w:hAnsi="Arial" w:cs="Arial"/>
          <w:i/>
          <w:iCs/>
          <w:sz w:val="24"/>
          <w:szCs w:val="24"/>
        </w:rPr>
        <w:t xml:space="preserve"> „V tomhle ohledu pro mě byla důležitá vyváženost, nechtěla jsem vyvolat dojem, že špatn</w:t>
      </w:r>
      <w:r w:rsidR="00C1437D">
        <w:rPr>
          <w:rFonts w:ascii="Arial" w:hAnsi="Arial" w:cs="Arial"/>
          <w:i/>
          <w:iCs/>
          <w:sz w:val="24"/>
          <w:szCs w:val="24"/>
        </w:rPr>
        <w:t>í</w:t>
      </w:r>
      <w:r w:rsidRPr="00AB543D">
        <w:rPr>
          <w:rFonts w:ascii="Arial" w:hAnsi="Arial" w:cs="Arial"/>
          <w:i/>
          <w:iCs/>
          <w:sz w:val="24"/>
          <w:szCs w:val="24"/>
        </w:rPr>
        <w:t xml:space="preserve"> kluci posílají hodným holkám příšerný zprávy</w:t>
      </w:r>
      <w:r w:rsidR="004319CB">
        <w:rPr>
          <w:rFonts w:ascii="Arial" w:hAnsi="Arial" w:cs="Arial"/>
          <w:i/>
          <w:iCs/>
          <w:sz w:val="24"/>
          <w:szCs w:val="24"/>
        </w:rPr>
        <w:t>, nebo se omezit na jednu věkovou skupinu</w:t>
      </w:r>
      <w:r w:rsidRPr="00AB543D">
        <w:rPr>
          <w:rFonts w:ascii="Arial" w:hAnsi="Arial" w:cs="Arial"/>
          <w:i/>
          <w:iCs/>
          <w:sz w:val="24"/>
          <w:szCs w:val="24"/>
        </w:rPr>
        <w:t xml:space="preserve">. Jsou to každodenní situace, které se týkají nás všech a vedou k zamyšlení nad tím, jak se chováme a co a proč píšeme,“ </w:t>
      </w:r>
      <w:r w:rsidRPr="00AB543D">
        <w:rPr>
          <w:rFonts w:ascii="Arial" w:hAnsi="Arial" w:cs="Arial"/>
          <w:sz w:val="24"/>
          <w:szCs w:val="24"/>
        </w:rPr>
        <w:t xml:space="preserve">dodává. </w:t>
      </w:r>
    </w:p>
    <w:p w14:paraId="663DDAF1" w14:textId="7F7A1DE4" w:rsidR="002F4C13" w:rsidRPr="00635500" w:rsidRDefault="002F4C13" w:rsidP="002F4C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5500">
        <w:rPr>
          <w:rFonts w:ascii="Arial" w:hAnsi="Arial" w:cs="Arial"/>
          <w:sz w:val="24"/>
          <w:szCs w:val="24"/>
        </w:rPr>
        <w:t xml:space="preserve">První epizoda nazvaná </w:t>
      </w:r>
      <w:hyperlink r:id="rId8" w:history="1">
        <w:r w:rsidRPr="003911C9">
          <w:rPr>
            <w:rStyle w:val="Hypertextovodkaz"/>
            <w:rFonts w:ascii="Arial" w:hAnsi="Arial" w:cs="Arial"/>
            <w:sz w:val="24"/>
            <w:szCs w:val="24"/>
          </w:rPr>
          <w:t>Přidat si Alenu</w:t>
        </w:r>
      </w:hyperlink>
      <w:r w:rsidR="00635500" w:rsidRPr="00635500">
        <w:rPr>
          <w:rFonts w:ascii="Arial" w:hAnsi="Arial" w:cs="Arial"/>
          <w:sz w:val="24"/>
          <w:szCs w:val="24"/>
        </w:rPr>
        <w:t xml:space="preserve"> s Evou </w:t>
      </w:r>
      <w:proofErr w:type="spellStart"/>
      <w:r w:rsidR="00635500" w:rsidRPr="00635500">
        <w:rPr>
          <w:rFonts w:ascii="Arial" w:hAnsi="Arial" w:cs="Arial"/>
          <w:sz w:val="24"/>
          <w:szCs w:val="24"/>
        </w:rPr>
        <w:t>Josefíkovou</w:t>
      </w:r>
      <w:proofErr w:type="spellEnd"/>
      <w:r w:rsidR="00635500" w:rsidRPr="00635500">
        <w:rPr>
          <w:rFonts w:ascii="Arial" w:hAnsi="Arial" w:cs="Arial"/>
          <w:sz w:val="24"/>
          <w:szCs w:val="24"/>
        </w:rPr>
        <w:t xml:space="preserve"> a Tomášem </w:t>
      </w:r>
      <w:proofErr w:type="spellStart"/>
      <w:r w:rsidR="00635500" w:rsidRPr="00635500">
        <w:rPr>
          <w:rFonts w:ascii="Arial" w:hAnsi="Arial" w:cs="Arial"/>
          <w:sz w:val="24"/>
          <w:szCs w:val="24"/>
        </w:rPr>
        <w:t>Havlínkem</w:t>
      </w:r>
      <w:proofErr w:type="spellEnd"/>
      <w:r w:rsidRPr="00635500">
        <w:rPr>
          <w:rFonts w:ascii="Arial" w:hAnsi="Arial" w:cs="Arial"/>
          <w:sz w:val="24"/>
          <w:szCs w:val="24"/>
        </w:rPr>
        <w:t xml:space="preserve"> už je na internetové televizi Mall.tv k</w:t>
      </w:r>
      <w:r w:rsidR="00635500" w:rsidRPr="00635500">
        <w:rPr>
          <w:rFonts w:ascii="Arial" w:hAnsi="Arial" w:cs="Arial"/>
          <w:sz w:val="24"/>
          <w:szCs w:val="24"/>
        </w:rPr>
        <w:t> </w:t>
      </w:r>
      <w:r w:rsidRPr="00635500">
        <w:rPr>
          <w:rFonts w:ascii="Arial" w:hAnsi="Arial" w:cs="Arial"/>
          <w:sz w:val="24"/>
          <w:szCs w:val="24"/>
        </w:rPr>
        <w:t>vidění</w:t>
      </w:r>
      <w:r w:rsidR="00635500" w:rsidRPr="00635500">
        <w:rPr>
          <w:rFonts w:ascii="Arial" w:hAnsi="Arial" w:cs="Arial"/>
          <w:sz w:val="24"/>
          <w:szCs w:val="24"/>
        </w:rPr>
        <w:t>. D</w:t>
      </w:r>
      <w:r w:rsidRPr="00635500">
        <w:rPr>
          <w:rFonts w:ascii="Arial" w:hAnsi="Arial" w:cs="Arial"/>
          <w:sz w:val="24"/>
          <w:szCs w:val="24"/>
        </w:rPr>
        <w:t>alší</w:t>
      </w:r>
      <w:r w:rsidR="00635500" w:rsidRPr="00635500">
        <w:rPr>
          <w:rFonts w:ascii="Arial" w:hAnsi="Arial" w:cs="Arial"/>
          <w:sz w:val="24"/>
          <w:szCs w:val="24"/>
        </w:rPr>
        <w:t xml:space="preserve">, ve kterých si zahráli </w:t>
      </w:r>
      <w:r w:rsidR="00635500">
        <w:rPr>
          <w:rFonts w:ascii="Arial" w:hAnsi="Arial" w:cs="Arial"/>
          <w:sz w:val="24"/>
          <w:szCs w:val="24"/>
        </w:rPr>
        <w:t xml:space="preserve">například </w:t>
      </w:r>
      <w:r w:rsidR="00635500" w:rsidRPr="00635500">
        <w:rPr>
          <w:rFonts w:ascii="Arial" w:eastAsia="Times New Roman" w:hAnsi="Arial" w:cs="Arial"/>
          <w:sz w:val="24"/>
          <w:szCs w:val="24"/>
          <w:lang w:eastAsia="cs-CZ"/>
        </w:rPr>
        <w:t xml:space="preserve">Jenovéfa Boková, Simona </w:t>
      </w:r>
      <w:proofErr w:type="spellStart"/>
      <w:r w:rsidR="00635500" w:rsidRPr="00635500">
        <w:rPr>
          <w:rFonts w:ascii="Arial" w:eastAsia="Times New Roman" w:hAnsi="Arial" w:cs="Arial"/>
          <w:sz w:val="24"/>
          <w:szCs w:val="24"/>
          <w:lang w:eastAsia="cs-CZ"/>
        </w:rPr>
        <w:t>Babčáková</w:t>
      </w:r>
      <w:proofErr w:type="spellEnd"/>
      <w:r w:rsidR="00635500" w:rsidRPr="00635500">
        <w:rPr>
          <w:rFonts w:ascii="Arial" w:eastAsia="Times New Roman" w:hAnsi="Arial" w:cs="Arial"/>
          <w:sz w:val="24"/>
          <w:szCs w:val="24"/>
          <w:lang w:eastAsia="cs-CZ"/>
        </w:rPr>
        <w:t>, Ester Geislerová, Marek Daniel, Tomáš Jeřábek</w:t>
      </w:r>
      <w:r w:rsidR="00D22E7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35500" w:rsidRPr="00635500">
        <w:rPr>
          <w:rFonts w:ascii="Arial" w:eastAsia="Times New Roman" w:hAnsi="Arial" w:cs="Arial"/>
          <w:sz w:val="24"/>
          <w:szCs w:val="24"/>
          <w:lang w:eastAsia="cs-CZ"/>
        </w:rPr>
        <w:t>Jakub Žáček</w:t>
      </w:r>
      <w:r w:rsidR="006355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2E75">
        <w:rPr>
          <w:rFonts w:ascii="Arial" w:eastAsia="Times New Roman" w:hAnsi="Arial" w:cs="Arial"/>
          <w:sz w:val="24"/>
          <w:szCs w:val="24"/>
          <w:lang w:eastAsia="cs-CZ"/>
        </w:rPr>
        <w:t xml:space="preserve">nebo Zdeněk </w:t>
      </w:r>
      <w:proofErr w:type="spellStart"/>
      <w:r w:rsidR="00D22E75">
        <w:rPr>
          <w:rFonts w:ascii="Arial" w:eastAsia="Times New Roman" w:hAnsi="Arial" w:cs="Arial"/>
          <w:sz w:val="24"/>
          <w:szCs w:val="24"/>
          <w:lang w:eastAsia="cs-CZ"/>
        </w:rPr>
        <w:t>Godla</w:t>
      </w:r>
      <w:proofErr w:type="spellEnd"/>
      <w:r w:rsidR="00D22E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35500">
        <w:rPr>
          <w:rFonts w:ascii="Arial" w:hAnsi="Arial" w:cs="Arial"/>
          <w:sz w:val="24"/>
          <w:szCs w:val="24"/>
        </w:rPr>
        <w:t xml:space="preserve">budou následovat v týdenní periodicitě. Premiérově budou odvysílány </w:t>
      </w:r>
      <w:r w:rsidR="00635500" w:rsidRPr="00635500">
        <w:rPr>
          <w:rFonts w:ascii="Arial" w:hAnsi="Arial" w:cs="Arial"/>
          <w:sz w:val="24"/>
          <w:szCs w:val="24"/>
        </w:rPr>
        <w:t xml:space="preserve">vždy </w:t>
      </w:r>
      <w:r w:rsidRPr="00635500">
        <w:rPr>
          <w:rFonts w:ascii="Arial" w:hAnsi="Arial" w:cs="Arial"/>
          <w:sz w:val="24"/>
          <w:szCs w:val="24"/>
        </w:rPr>
        <w:t xml:space="preserve">každou neděli v 18:00 a poté dostupné zdarma kdykoli na </w:t>
      </w:r>
      <w:hyperlink r:id="rId9" w:history="1">
        <w:r w:rsidRPr="00635500">
          <w:rPr>
            <w:rStyle w:val="Hypertextovodkaz"/>
            <w:rFonts w:ascii="Arial" w:hAnsi="Arial" w:cs="Arial"/>
            <w:sz w:val="24"/>
            <w:szCs w:val="24"/>
          </w:rPr>
          <w:t>www.mall.tv</w:t>
        </w:r>
      </w:hyperlink>
      <w:r w:rsidRPr="00635500">
        <w:rPr>
          <w:rFonts w:ascii="Arial" w:hAnsi="Arial" w:cs="Arial"/>
          <w:sz w:val="24"/>
          <w:szCs w:val="24"/>
        </w:rPr>
        <w:t xml:space="preserve"> </w:t>
      </w:r>
      <w:r w:rsidRPr="00635500">
        <w:rPr>
          <w:rFonts w:ascii="Arial" w:eastAsia="Times New Roman" w:hAnsi="Arial" w:cs="Arial"/>
          <w:sz w:val="24"/>
          <w:szCs w:val="24"/>
          <w:lang w:eastAsia="cs-CZ"/>
        </w:rPr>
        <w:t>nebo prostřednictvím aplikací v mobilech a chytrých televizí.</w:t>
      </w:r>
    </w:p>
    <w:p w14:paraId="2F074710" w14:textId="453DFEE3" w:rsidR="002D74B6" w:rsidRDefault="002D74B6" w:rsidP="002F4C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0DC19B" w14:textId="0F951A81" w:rsidR="002D74B6" w:rsidRPr="00635500" w:rsidRDefault="002D74B6" w:rsidP="00635500">
      <w:pPr>
        <w:spacing w:after="0" w:line="360" w:lineRule="auto"/>
        <w:rPr>
          <w:rFonts w:ascii="Arial" w:eastAsia="Times New Roman" w:hAnsi="Arial" w:cs="Arial"/>
          <w:b/>
          <w:bCs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Terapi</w:t>
      </w:r>
      <w:r w:rsidR="00D22E75">
        <w:rPr>
          <w:rFonts w:ascii="Arial" w:eastAsia="Times New Roman" w:hAnsi="Arial" w:cs="Arial"/>
          <w:b/>
          <w:bCs/>
          <w:lang w:eastAsia="cs-CZ"/>
        </w:rPr>
        <w:t xml:space="preserve">e </w:t>
      </w:r>
      <w:r w:rsidRPr="00635500">
        <w:rPr>
          <w:rFonts w:ascii="Arial" w:eastAsia="Times New Roman" w:hAnsi="Arial" w:cs="Arial"/>
          <w:b/>
          <w:bCs/>
          <w:lang w:eastAsia="cs-CZ"/>
        </w:rPr>
        <w:t>sdílením</w:t>
      </w:r>
      <w:r w:rsidR="00D22E75">
        <w:rPr>
          <w:rFonts w:ascii="Arial" w:eastAsia="Times New Roman" w:hAnsi="Arial" w:cs="Arial"/>
          <w:b/>
          <w:bCs/>
          <w:lang w:eastAsia="cs-CZ"/>
        </w:rPr>
        <w:t>: O esemeskách a lidech</w:t>
      </w:r>
    </w:p>
    <w:p w14:paraId="0FF0E930" w14:textId="4DD36236" w:rsidR="002D74B6" w:rsidRPr="00635500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lang w:eastAsia="cs-CZ"/>
        </w:rPr>
        <w:t>Osmidílný seriál</w:t>
      </w:r>
    </w:p>
    <w:p w14:paraId="54ACA65E" w14:textId="7E773BE3" w:rsidR="002D74B6" w:rsidRPr="00635500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Autorka námětu:</w:t>
      </w:r>
      <w:r w:rsidRPr="00635500">
        <w:rPr>
          <w:rFonts w:ascii="Arial" w:eastAsia="Times New Roman" w:hAnsi="Arial" w:cs="Arial"/>
          <w:lang w:eastAsia="cs-CZ"/>
        </w:rPr>
        <w:t xml:space="preserve"> Ester Geislerová</w:t>
      </w:r>
    </w:p>
    <w:p w14:paraId="6D475F86" w14:textId="4B806D3C" w:rsidR="002D74B6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Tvůrci seriálu:</w:t>
      </w:r>
      <w:r w:rsidRPr="00635500">
        <w:rPr>
          <w:rFonts w:ascii="Arial" w:eastAsia="Times New Roman" w:hAnsi="Arial" w:cs="Arial"/>
          <w:lang w:eastAsia="cs-CZ"/>
        </w:rPr>
        <w:t xml:space="preserve"> Ester Geislerová, Johana Ožvold, Karel Spěšný</w:t>
      </w:r>
    </w:p>
    <w:p w14:paraId="18EB84CB" w14:textId="6ABBD176" w:rsidR="00E65B8C" w:rsidRPr="00635500" w:rsidRDefault="00E65B8C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E65B8C">
        <w:rPr>
          <w:rFonts w:ascii="Arial" w:eastAsia="Times New Roman" w:hAnsi="Arial" w:cs="Arial"/>
          <w:b/>
          <w:bCs/>
          <w:lang w:eastAsia="cs-CZ"/>
        </w:rPr>
        <w:t>Dramaturgie a supervize</w:t>
      </w:r>
      <w:r>
        <w:rPr>
          <w:rFonts w:ascii="Arial" w:eastAsia="Times New Roman" w:hAnsi="Arial" w:cs="Arial"/>
          <w:lang w:eastAsia="cs-CZ"/>
        </w:rPr>
        <w:t>: Johana Ožvold, Karel Spěšný</w:t>
      </w:r>
    </w:p>
    <w:p w14:paraId="3A890AA0" w14:textId="35766721" w:rsidR="002D74B6" w:rsidRPr="00635500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Režie: </w:t>
      </w:r>
      <w:r w:rsidRPr="00635500">
        <w:rPr>
          <w:rFonts w:ascii="Arial" w:hAnsi="Arial" w:cs="Arial"/>
        </w:rPr>
        <w:t>Johany Ožvold, Tomáš Pavlíček, Jitka Rudolfová, Jan Vejnar, Luboš Kučera</w:t>
      </w:r>
    </w:p>
    <w:p w14:paraId="0D26A114" w14:textId="23328F0F" w:rsidR="002D74B6" w:rsidRPr="00635500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Scénář: </w:t>
      </w:r>
      <w:r w:rsidR="0064793F" w:rsidRPr="00635500">
        <w:rPr>
          <w:rFonts w:ascii="Arial" w:eastAsia="Times New Roman" w:hAnsi="Arial" w:cs="Arial"/>
          <w:lang w:eastAsia="cs-CZ"/>
        </w:rPr>
        <w:t xml:space="preserve">Johana Ožvold, Barbora Saxová, </w:t>
      </w:r>
      <w:r w:rsidR="0064793F" w:rsidRPr="00635500">
        <w:rPr>
          <w:rFonts w:ascii="Arial" w:hAnsi="Arial" w:cs="Arial"/>
        </w:rPr>
        <w:t xml:space="preserve">Lukáš </w:t>
      </w:r>
      <w:proofErr w:type="spellStart"/>
      <w:r w:rsidR="0064793F" w:rsidRPr="00635500">
        <w:rPr>
          <w:rFonts w:ascii="Arial" w:hAnsi="Arial" w:cs="Arial"/>
        </w:rPr>
        <w:t>Csicsely</w:t>
      </w:r>
      <w:proofErr w:type="spellEnd"/>
      <w:r w:rsidR="0064793F" w:rsidRPr="00635500">
        <w:rPr>
          <w:rFonts w:ascii="Arial" w:hAnsi="Arial" w:cs="Arial"/>
        </w:rPr>
        <w:t>, Karel Spěšný, Tomáš Pavlíček, Luboš Kučera</w:t>
      </w:r>
    </w:p>
    <w:p w14:paraId="37C94BE6" w14:textId="06F21F5A" w:rsidR="002D74B6" w:rsidRPr="00635500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 xml:space="preserve">Hrají: </w:t>
      </w:r>
      <w:r w:rsidRPr="00635500">
        <w:rPr>
          <w:rFonts w:ascii="Arial" w:eastAsia="Times New Roman" w:hAnsi="Arial" w:cs="Arial"/>
          <w:lang w:eastAsia="cs-CZ"/>
        </w:rPr>
        <w:t xml:space="preserve">Eva </w:t>
      </w:r>
      <w:proofErr w:type="spellStart"/>
      <w:r w:rsidRPr="00635500">
        <w:rPr>
          <w:rFonts w:ascii="Arial" w:eastAsia="Times New Roman" w:hAnsi="Arial" w:cs="Arial"/>
          <w:lang w:eastAsia="cs-CZ"/>
        </w:rPr>
        <w:t>Josefíková</w:t>
      </w:r>
      <w:proofErr w:type="spellEnd"/>
      <w:r w:rsidRPr="00635500">
        <w:rPr>
          <w:rFonts w:ascii="Arial" w:eastAsia="Times New Roman" w:hAnsi="Arial" w:cs="Arial"/>
          <w:lang w:eastAsia="cs-CZ"/>
        </w:rPr>
        <w:t xml:space="preserve">, Jenovéfa Boková, Simona </w:t>
      </w:r>
      <w:proofErr w:type="spellStart"/>
      <w:r w:rsidRPr="00635500">
        <w:rPr>
          <w:rFonts w:ascii="Arial" w:eastAsia="Times New Roman" w:hAnsi="Arial" w:cs="Arial"/>
          <w:lang w:eastAsia="cs-CZ"/>
        </w:rPr>
        <w:t>Babčáková</w:t>
      </w:r>
      <w:proofErr w:type="spellEnd"/>
      <w:r w:rsidR="00635500" w:rsidRPr="00635500">
        <w:rPr>
          <w:rFonts w:ascii="Arial" w:eastAsia="Times New Roman" w:hAnsi="Arial" w:cs="Arial"/>
          <w:lang w:eastAsia="cs-CZ"/>
        </w:rPr>
        <w:t xml:space="preserve">, Ester Geislerová, Sandra </w:t>
      </w:r>
      <w:proofErr w:type="spellStart"/>
      <w:r w:rsidR="00635500" w:rsidRPr="00635500">
        <w:rPr>
          <w:rFonts w:ascii="Arial" w:eastAsia="Times New Roman" w:hAnsi="Arial" w:cs="Arial"/>
          <w:lang w:eastAsia="cs-CZ"/>
        </w:rPr>
        <w:t>Černodrinská</w:t>
      </w:r>
      <w:proofErr w:type="spellEnd"/>
      <w:r w:rsidR="00635500" w:rsidRPr="00635500">
        <w:rPr>
          <w:rFonts w:ascii="Arial" w:eastAsia="Times New Roman" w:hAnsi="Arial" w:cs="Arial"/>
          <w:lang w:eastAsia="cs-CZ"/>
        </w:rPr>
        <w:t xml:space="preserve">, </w:t>
      </w:r>
      <w:r w:rsidRPr="00635500">
        <w:rPr>
          <w:rFonts w:ascii="Arial" w:eastAsia="Times New Roman" w:hAnsi="Arial" w:cs="Arial"/>
          <w:lang w:eastAsia="cs-CZ"/>
        </w:rPr>
        <w:t>Marek Daniel,</w:t>
      </w:r>
      <w:r w:rsidR="0064793F" w:rsidRPr="00635500">
        <w:rPr>
          <w:rFonts w:ascii="Arial" w:eastAsia="Times New Roman" w:hAnsi="Arial" w:cs="Arial"/>
          <w:lang w:eastAsia="cs-CZ"/>
        </w:rPr>
        <w:t xml:space="preserve"> Tomáš Jeřábek,</w:t>
      </w:r>
      <w:r w:rsidRPr="00635500">
        <w:rPr>
          <w:rFonts w:ascii="Arial" w:eastAsia="Times New Roman" w:hAnsi="Arial" w:cs="Arial"/>
          <w:lang w:eastAsia="cs-CZ"/>
        </w:rPr>
        <w:t xml:space="preserve"> Jakub Žáček, Zdeněk </w:t>
      </w:r>
      <w:proofErr w:type="spellStart"/>
      <w:r w:rsidRPr="00635500">
        <w:rPr>
          <w:rFonts w:ascii="Arial" w:eastAsia="Times New Roman" w:hAnsi="Arial" w:cs="Arial"/>
          <w:lang w:eastAsia="cs-CZ"/>
        </w:rPr>
        <w:t>Godla</w:t>
      </w:r>
      <w:proofErr w:type="spellEnd"/>
      <w:r w:rsidR="00635500" w:rsidRPr="00635500">
        <w:rPr>
          <w:rFonts w:ascii="Arial" w:eastAsia="Times New Roman" w:hAnsi="Arial" w:cs="Arial"/>
          <w:lang w:eastAsia="cs-CZ"/>
        </w:rPr>
        <w:t xml:space="preserve"> a další</w:t>
      </w:r>
    </w:p>
    <w:p w14:paraId="58F581C7" w14:textId="4BAF0288" w:rsidR="0064793F" w:rsidRPr="00635500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 xml:space="preserve">Producent: </w:t>
      </w:r>
      <w:r w:rsidRPr="00635500">
        <w:rPr>
          <w:rFonts w:ascii="Arial" w:eastAsia="Times New Roman" w:hAnsi="Arial" w:cs="Arial"/>
          <w:lang w:eastAsia="cs-CZ"/>
        </w:rPr>
        <w:t>Milan Kuchynka</w:t>
      </w:r>
    </w:p>
    <w:p w14:paraId="32C3296D" w14:textId="47FE8BD1" w:rsidR="0064793F" w:rsidRPr="00635500" w:rsidRDefault="0064793F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Šéfproducent Mall.tv:</w:t>
      </w:r>
      <w:r w:rsidRPr="00635500">
        <w:rPr>
          <w:rFonts w:ascii="Arial" w:eastAsia="Times New Roman" w:hAnsi="Arial" w:cs="Arial"/>
          <w:lang w:eastAsia="cs-CZ"/>
        </w:rPr>
        <w:t xml:space="preserve"> Lukáš Záhoř</w:t>
      </w:r>
    </w:p>
    <w:p w14:paraId="0B46B568" w14:textId="5536308A" w:rsidR="0064793F" w:rsidRPr="00635500" w:rsidRDefault="0064793F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Kamera:</w:t>
      </w:r>
      <w:r w:rsidRPr="00635500">
        <w:rPr>
          <w:rFonts w:ascii="Arial" w:eastAsia="Times New Roman" w:hAnsi="Arial" w:cs="Arial"/>
          <w:lang w:eastAsia="cs-CZ"/>
        </w:rPr>
        <w:t xml:space="preserve"> Šimon Dvořáček</w:t>
      </w:r>
    </w:p>
    <w:p w14:paraId="71D7B5F9" w14:textId="4BF115B4" w:rsidR="0064793F" w:rsidRPr="00635500" w:rsidRDefault="0064793F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Střih:</w:t>
      </w:r>
      <w:r w:rsidRPr="00635500">
        <w:rPr>
          <w:rFonts w:ascii="Arial" w:eastAsia="Times New Roman" w:hAnsi="Arial" w:cs="Arial"/>
          <w:lang w:eastAsia="cs-CZ"/>
        </w:rPr>
        <w:t xml:space="preserve"> Zuzana Walter</w:t>
      </w:r>
      <w:r w:rsidR="003C2B63">
        <w:rPr>
          <w:rFonts w:ascii="Arial" w:eastAsia="Times New Roman" w:hAnsi="Arial" w:cs="Arial"/>
          <w:lang w:eastAsia="cs-CZ"/>
        </w:rPr>
        <w:t xml:space="preserve">, Jakub </w:t>
      </w:r>
      <w:proofErr w:type="spellStart"/>
      <w:r w:rsidR="003C2B63">
        <w:rPr>
          <w:rFonts w:ascii="Arial" w:eastAsia="Times New Roman" w:hAnsi="Arial" w:cs="Arial"/>
          <w:lang w:eastAsia="cs-CZ"/>
        </w:rPr>
        <w:t>Vansa</w:t>
      </w:r>
      <w:proofErr w:type="spellEnd"/>
      <w:r w:rsidR="003C2B63">
        <w:rPr>
          <w:rFonts w:ascii="Arial" w:eastAsia="Times New Roman" w:hAnsi="Arial" w:cs="Arial"/>
          <w:lang w:eastAsia="cs-CZ"/>
        </w:rPr>
        <w:t>, Matěj Sláma</w:t>
      </w:r>
    </w:p>
    <w:p w14:paraId="260FFDE0" w14:textId="0BB687F3" w:rsidR="002D74B6" w:rsidRPr="00635500" w:rsidRDefault="0064793F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Zvuk:</w:t>
      </w:r>
      <w:r w:rsidRPr="00635500">
        <w:rPr>
          <w:rFonts w:ascii="Arial" w:eastAsia="Times New Roman" w:hAnsi="Arial" w:cs="Arial"/>
          <w:lang w:eastAsia="cs-CZ"/>
        </w:rPr>
        <w:t xml:space="preserve"> Adam Voneš</w:t>
      </w:r>
      <w:r w:rsidR="002D74B6" w:rsidRPr="00635500">
        <w:rPr>
          <w:rFonts w:ascii="Arial" w:eastAsia="Times New Roman" w:hAnsi="Arial" w:cs="Arial"/>
          <w:lang w:eastAsia="cs-CZ"/>
        </w:rPr>
        <w:br/>
      </w:r>
      <w:r w:rsidR="002D74B6" w:rsidRPr="00635500">
        <w:rPr>
          <w:rFonts w:ascii="Arial" w:eastAsia="Times New Roman" w:hAnsi="Arial" w:cs="Arial"/>
          <w:b/>
          <w:bCs/>
          <w:lang w:eastAsia="cs-CZ"/>
        </w:rPr>
        <w:t xml:space="preserve">Architektka a kostýmní výtvarnice: </w:t>
      </w:r>
      <w:r w:rsidR="002D74B6" w:rsidRPr="00635500">
        <w:rPr>
          <w:rFonts w:ascii="Arial" w:hAnsi="Arial" w:cs="Arial"/>
          <w:color w:val="00000A"/>
        </w:rPr>
        <w:t>Zuzana Mazáčová</w:t>
      </w:r>
      <w:r w:rsidR="002D74B6" w:rsidRPr="0063550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2D74B6" w:rsidRPr="00635500">
        <w:rPr>
          <w:rFonts w:ascii="Arial" w:eastAsia="Times New Roman" w:hAnsi="Arial" w:cs="Arial"/>
          <w:lang w:eastAsia="cs-CZ"/>
        </w:rPr>
        <w:t xml:space="preserve">  </w:t>
      </w:r>
      <w:r w:rsidR="002D74B6" w:rsidRPr="00635500">
        <w:rPr>
          <w:rFonts w:ascii="Arial" w:eastAsia="Times New Roman" w:hAnsi="Arial" w:cs="Arial"/>
          <w:lang w:eastAsia="cs-CZ"/>
        </w:rPr>
        <w:br/>
      </w:r>
      <w:r w:rsidR="002D74B6" w:rsidRPr="00635500">
        <w:rPr>
          <w:rFonts w:ascii="Arial" w:eastAsia="Times New Roman" w:hAnsi="Arial" w:cs="Arial"/>
          <w:b/>
          <w:bCs/>
          <w:lang w:eastAsia="cs-CZ"/>
        </w:rPr>
        <w:t>Masky:</w:t>
      </w:r>
      <w:r w:rsidR="002D74B6" w:rsidRPr="00635500">
        <w:rPr>
          <w:rFonts w:ascii="Arial" w:eastAsia="Times New Roman" w:hAnsi="Arial" w:cs="Arial"/>
          <w:lang w:eastAsia="cs-CZ"/>
        </w:rPr>
        <w:t> </w:t>
      </w:r>
      <w:r w:rsidR="002D74B6" w:rsidRPr="00635500">
        <w:rPr>
          <w:rFonts w:ascii="Arial" w:hAnsi="Arial" w:cs="Arial"/>
          <w:color w:val="00000A"/>
        </w:rPr>
        <w:t xml:space="preserve">Klára </w:t>
      </w:r>
      <w:proofErr w:type="spellStart"/>
      <w:r w:rsidR="002D74B6" w:rsidRPr="00635500">
        <w:rPr>
          <w:rFonts w:ascii="Arial" w:hAnsi="Arial" w:cs="Arial"/>
          <w:color w:val="00000A"/>
        </w:rPr>
        <w:t>Hubalová</w:t>
      </w:r>
      <w:proofErr w:type="spellEnd"/>
      <w:r w:rsidR="002D74B6" w:rsidRPr="00635500">
        <w:rPr>
          <w:rFonts w:ascii="Arial" w:eastAsia="Times New Roman" w:hAnsi="Arial" w:cs="Arial"/>
          <w:lang w:eastAsia="cs-CZ"/>
        </w:rPr>
        <w:t xml:space="preserve"> </w:t>
      </w:r>
      <w:r w:rsidR="002D74B6" w:rsidRPr="00635500">
        <w:rPr>
          <w:rFonts w:ascii="Arial" w:eastAsia="Times New Roman" w:hAnsi="Arial" w:cs="Arial"/>
          <w:lang w:eastAsia="cs-CZ"/>
        </w:rPr>
        <w:br/>
      </w:r>
      <w:r w:rsidR="002D74B6" w:rsidRPr="00635500">
        <w:rPr>
          <w:rFonts w:ascii="Arial" w:eastAsia="Times New Roman" w:hAnsi="Arial" w:cs="Arial"/>
          <w:b/>
          <w:bCs/>
          <w:lang w:eastAsia="cs-CZ"/>
        </w:rPr>
        <w:t>Premiéra:</w:t>
      </w:r>
      <w:r w:rsidR="002D74B6" w:rsidRPr="00635500">
        <w:rPr>
          <w:rFonts w:ascii="Arial" w:eastAsia="Times New Roman" w:hAnsi="Arial" w:cs="Arial"/>
          <w:lang w:eastAsia="cs-CZ"/>
        </w:rPr>
        <w:t> 25. října 2020 na Mall.tv</w:t>
      </w:r>
    </w:p>
    <w:p w14:paraId="4071824F" w14:textId="51543206" w:rsidR="002D74B6" w:rsidRPr="00635500" w:rsidRDefault="002D74B6" w:rsidP="00635500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635500">
        <w:rPr>
          <w:rFonts w:ascii="Arial" w:eastAsia="Times New Roman" w:hAnsi="Arial" w:cs="Arial"/>
          <w:b/>
          <w:bCs/>
          <w:lang w:eastAsia="cs-CZ"/>
        </w:rPr>
        <w:t>Ocenění:</w:t>
      </w:r>
      <w:r w:rsidRPr="00635500">
        <w:rPr>
          <w:rFonts w:ascii="Arial" w:eastAsia="Times New Roman" w:hAnsi="Arial" w:cs="Arial"/>
          <w:lang w:eastAsia="cs-CZ"/>
        </w:rPr>
        <w:t> </w:t>
      </w:r>
      <w:proofErr w:type="spellStart"/>
      <w:r w:rsidRPr="00635500">
        <w:rPr>
          <w:rFonts w:ascii="Arial" w:eastAsia="Times New Roman" w:hAnsi="Arial" w:cs="Arial"/>
          <w:lang w:eastAsia="cs-CZ"/>
        </w:rPr>
        <w:t>Serial</w:t>
      </w:r>
      <w:proofErr w:type="spellEnd"/>
      <w:r w:rsidRPr="0063550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35500">
        <w:rPr>
          <w:rFonts w:ascii="Arial" w:eastAsia="Times New Roman" w:hAnsi="Arial" w:cs="Arial"/>
          <w:lang w:eastAsia="cs-CZ"/>
        </w:rPr>
        <w:t>Killer</w:t>
      </w:r>
      <w:proofErr w:type="spellEnd"/>
      <w:r w:rsidRPr="00635500">
        <w:rPr>
          <w:rFonts w:ascii="Arial" w:eastAsia="Times New Roman" w:hAnsi="Arial" w:cs="Arial"/>
          <w:lang w:eastAsia="cs-CZ"/>
        </w:rPr>
        <w:t xml:space="preserve"> – nejlepší </w:t>
      </w:r>
      <w:proofErr w:type="spellStart"/>
      <w:r w:rsidRPr="00635500">
        <w:rPr>
          <w:rFonts w:ascii="Arial" w:eastAsia="Times New Roman" w:hAnsi="Arial" w:cs="Arial"/>
          <w:lang w:eastAsia="cs-CZ"/>
        </w:rPr>
        <w:t>webseriál</w:t>
      </w:r>
      <w:proofErr w:type="spellEnd"/>
      <w:r w:rsidRPr="00635500">
        <w:rPr>
          <w:rFonts w:ascii="Arial" w:eastAsia="Times New Roman" w:hAnsi="Arial" w:cs="Arial"/>
          <w:lang w:eastAsia="cs-CZ"/>
        </w:rPr>
        <w:t xml:space="preserve"> střední a východní Evropy</w:t>
      </w:r>
    </w:p>
    <w:p w14:paraId="67B6938B" w14:textId="6660ED8B" w:rsidR="002D74B6" w:rsidRPr="00635500" w:rsidRDefault="00531C21" w:rsidP="00635500">
      <w:pPr>
        <w:spacing w:after="0" w:line="360" w:lineRule="auto"/>
        <w:rPr>
          <w:rFonts w:ascii="Arial" w:hAnsi="Arial" w:cs="Arial"/>
        </w:rPr>
      </w:pPr>
      <w:hyperlink r:id="rId10" w:history="1">
        <w:r w:rsidR="002D74B6" w:rsidRPr="00635500">
          <w:rPr>
            <w:rStyle w:val="Hypertextovodkaz"/>
            <w:rFonts w:ascii="Arial" w:hAnsi="Arial" w:cs="Arial"/>
          </w:rPr>
          <w:t>www.mall.tv/terapie-sdilenim</w:t>
        </w:r>
      </w:hyperlink>
      <w:r w:rsidR="002D74B6" w:rsidRPr="00635500">
        <w:rPr>
          <w:rFonts w:ascii="Arial" w:hAnsi="Arial" w:cs="Arial"/>
        </w:rPr>
        <w:t xml:space="preserve"> </w:t>
      </w:r>
    </w:p>
    <w:sectPr w:rsidR="002D74B6" w:rsidRPr="006355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6B7C7" w14:textId="77777777" w:rsidR="00531C21" w:rsidRDefault="00531C21" w:rsidP="008E6380">
      <w:pPr>
        <w:spacing w:after="0" w:line="240" w:lineRule="auto"/>
      </w:pPr>
      <w:r>
        <w:separator/>
      </w:r>
    </w:p>
  </w:endnote>
  <w:endnote w:type="continuationSeparator" w:id="0">
    <w:p w14:paraId="6829B4C4" w14:textId="77777777" w:rsidR="00531C21" w:rsidRDefault="00531C21" w:rsidP="008E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09F5" w14:textId="77777777" w:rsidR="008E6380" w:rsidRPr="00AD1C39" w:rsidRDefault="008E6380" w:rsidP="008E6380">
    <w:pPr>
      <w:pStyle w:val="Zpat"/>
      <w:jc w:val="center"/>
      <w:rPr>
        <w:rFonts w:ascii="Arial" w:hAnsi="Arial" w:cs="Arial"/>
        <w:b/>
        <w:sz w:val="20"/>
        <w:szCs w:val="20"/>
      </w:rPr>
    </w:pPr>
    <w:r w:rsidRPr="00AD1C39">
      <w:rPr>
        <w:rFonts w:ascii="Arial" w:hAnsi="Arial" w:cs="Arial"/>
        <w:b/>
        <w:sz w:val="20"/>
        <w:szCs w:val="20"/>
      </w:rPr>
      <w:t>Pro více informací kontaktujte, prosím:</w:t>
    </w:r>
  </w:p>
  <w:p w14:paraId="296DD8B1" w14:textId="77777777" w:rsidR="008E6380" w:rsidRPr="00AD1C39" w:rsidRDefault="00AD1C39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Eva Albrechtová</w:t>
    </w:r>
    <w:r w:rsidR="008E6380" w:rsidRPr="00AD1C39">
      <w:rPr>
        <w:rFonts w:ascii="Arial" w:hAnsi="Arial" w:cs="Arial"/>
        <w:sz w:val="20"/>
        <w:szCs w:val="20"/>
      </w:rPr>
      <w:t>, PR internetové televize Mall.tv</w:t>
    </w:r>
  </w:p>
  <w:p w14:paraId="761ECC39" w14:textId="77777777" w:rsidR="008E6380" w:rsidRPr="00AD1C39" w:rsidRDefault="00AD1C39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eva.albrechtova@mallgroup.com</w:t>
    </w:r>
  </w:p>
  <w:p w14:paraId="168DA351" w14:textId="77777777" w:rsidR="008E6380" w:rsidRPr="00AD1C39" w:rsidRDefault="008E6380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+420</w:t>
    </w:r>
    <w:r w:rsidR="00AD1C39" w:rsidRPr="00AD1C39">
      <w:rPr>
        <w:rFonts w:ascii="Arial" w:hAnsi="Arial" w:cs="Arial"/>
        <w:sz w:val="20"/>
        <w:szCs w:val="20"/>
      </w:rPr>
      <w:t> 777 182 444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34D8" w14:textId="77777777" w:rsidR="00531C21" w:rsidRDefault="00531C21" w:rsidP="008E6380">
      <w:pPr>
        <w:spacing w:after="0" w:line="240" w:lineRule="auto"/>
      </w:pPr>
      <w:r>
        <w:separator/>
      </w:r>
    </w:p>
  </w:footnote>
  <w:footnote w:type="continuationSeparator" w:id="0">
    <w:p w14:paraId="3018073D" w14:textId="77777777" w:rsidR="00531C21" w:rsidRDefault="00531C21" w:rsidP="008E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74"/>
    <w:rsid w:val="000038C6"/>
    <w:rsid w:val="00012532"/>
    <w:rsid w:val="00023AAF"/>
    <w:rsid w:val="00027CB4"/>
    <w:rsid w:val="00027DE8"/>
    <w:rsid w:val="00031441"/>
    <w:rsid w:val="00037808"/>
    <w:rsid w:val="000542BE"/>
    <w:rsid w:val="00056E2F"/>
    <w:rsid w:val="00065978"/>
    <w:rsid w:val="00071B2F"/>
    <w:rsid w:val="00075522"/>
    <w:rsid w:val="00090A0D"/>
    <w:rsid w:val="000B456B"/>
    <w:rsid w:val="000C2915"/>
    <w:rsid w:val="000C2D7B"/>
    <w:rsid w:val="000C3166"/>
    <w:rsid w:val="000C5A68"/>
    <w:rsid w:val="000D0441"/>
    <w:rsid w:val="000D1ACD"/>
    <w:rsid w:val="000D7BC5"/>
    <w:rsid w:val="000E039C"/>
    <w:rsid w:val="000E6E45"/>
    <w:rsid w:val="000F21D7"/>
    <w:rsid w:val="001019BD"/>
    <w:rsid w:val="001335C1"/>
    <w:rsid w:val="00142D74"/>
    <w:rsid w:val="001615FC"/>
    <w:rsid w:val="00167908"/>
    <w:rsid w:val="00185752"/>
    <w:rsid w:val="001873E4"/>
    <w:rsid w:val="001A7879"/>
    <w:rsid w:val="001D0AAC"/>
    <w:rsid w:val="001E5170"/>
    <w:rsid w:val="001E556A"/>
    <w:rsid w:val="001F3C2E"/>
    <w:rsid w:val="0020239D"/>
    <w:rsid w:val="002027E6"/>
    <w:rsid w:val="0021798E"/>
    <w:rsid w:val="002202D7"/>
    <w:rsid w:val="00222219"/>
    <w:rsid w:val="00227EB7"/>
    <w:rsid w:val="002323D7"/>
    <w:rsid w:val="0023513A"/>
    <w:rsid w:val="0023617B"/>
    <w:rsid w:val="0027275B"/>
    <w:rsid w:val="00274309"/>
    <w:rsid w:val="00285308"/>
    <w:rsid w:val="0028653C"/>
    <w:rsid w:val="00287513"/>
    <w:rsid w:val="002A1C5F"/>
    <w:rsid w:val="002B1086"/>
    <w:rsid w:val="002B4CC8"/>
    <w:rsid w:val="002B655A"/>
    <w:rsid w:val="002B6939"/>
    <w:rsid w:val="002B6993"/>
    <w:rsid w:val="002C34C4"/>
    <w:rsid w:val="002C35ED"/>
    <w:rsid w:val="002C4B86"/>
    <w:rsid w:val="002D13B6"/>
    <w:rsid w:val="002D74B6"/>
    <w:rsid w:val="002E490B"/>
    <w:rsid w:val="002F343C"/>
    <w:rsid w:val="002F4608"/>
    <w:rsid w:val="002F4C13"/>
    <w:rsid w:val="00313949"/>
    <w:rsid w:val="0034608B"/>
    <w:rsid w:val="003460E3"/>
    <w:rsid w:val="00372F9E"/>
    <w:rsid w:val="003911C9"/>
    <w:rsid w:val="003B386B"/>
    <w:rsid w:val="003C2B63"/>
    <w:rsid w:val="003D0DAB"/>
    <w:rsid w:val="00407D91"/>
    <w:rsid w:val="00412B63"/>
    <w:rsid w:val="00412E2B"/>
    <w:rsid w:val="00430FF8"/>
    <w:rsid w:val="004319CB"/>
    <w:rsid w:val="0043222D"/>
    <w:rsid w:val="00432582"/>
    <w:rsid w:val="0044163C"/>
    <w:rsid w:val="00452500"/>
    <w:rsid w:val="00460A03"/>
    <w:rsid w:val="004679EB"/>
    <w:rsid w:val="00471AA2"/>
    <w:rsid w:val="00476771"/>
    <w:rsid w:val="004940AA"/>
    <w:rsid w:val="004A16D4"/>
    <w:rsid w:val="004B29F6"/>
    <w:rsid w:val="004C336D"/>
    <w:rsid w:val="004C7E95"/>
    <w:rsid w:val="004E01BB"/>
    <w:rsid w:val="004E38A1"/>
    <w:rsid w:val="004E4517"/>
    <w:rsid w:val="004F17E4"/>
    <w:rsid w:val="004F3ADD"/>
    <w:rsid w:val="004F699D"/>
    <w:rsid w:val="00513F0D"/>
    <w:rsid w:val="00527E20"/>
    <w:rsid w:val="00531C21"/>
    <w:rsid w:val="00547FDF"/>
    <w:rsid w:val="005709A0"/>
    <w:rsid w:val="00571E19"/>
    <w:rsid w:val="00575D0E"/>
    <w:rsid w:val="005807B2"/>
    <w:rsid w:val="005820B3"/>
    <w:rsid w:val="00583F56"/>
    <w:rsid w:val="00585359"/>
    <w:rsid w:val="005902E7"/>
    <w:rsid w:val="005A35D6"/>
    <w:rsid w:val="005A3DDA"/>
    <w:rsid w:val="005A7A4E"/>
    <w:rsid w:val="005B3FB3"/>
    <w:rsid w:val="005C7F99"/>
    <w:rsid w:val="005F4A4E"/>
    <w:rsid w:val="005F5350"/>
    <w:rsid w:val="00602D6A"/>
    <w:rsid w:val="00626FEA"/>
    <w:rsid w:val="00635500"/>
    <w:rsid w:val="0064793F"/>
    <w:rsid w:val="0065497D"/>
    <w:rsid w:val="0066379B"/>
    <w:rsid w:val="006643A5"/>
    <w:rsid w:val="006679B7"/>
    <w:rsid w:val="006779D8"/>
    <w:rsid w:val="00680000"/>
    <w:rsid w:val="006A7395"/>
    <w:rsid w:val="006B3DCC"/>
    <w:rsid w:val="006B7C02"/>
    <w:rsid w:val="006C007B"/>
    <w:rsid w:val="006D2405"/>
    <w:rsid w:val="006F1C84"/>
    <w:rsid w:val="007129EF"/>
    <w:rsid w:val="00714B0A"/>
    <w:rsid w:val="007150BE"/>
    <w:rsid w:val="007217EA"/>
    <w:rsid w:val="00723346"/>
    <w:rsid w:val="00732948"/>
    <w:rsid w:val="00736432"/>
    <w:rsid w:val="00744D88"/>
    <w:rsid w:val="007470CB"/>
    <w:rsid w:val="00755200"/>
    <w:rsid w:val="00765F85"/>
    <w:rsid w:val="00766A83"/>
    <w:rsid w:val="0078377D"/>
    <w:rsid w:val="007A3A8C"/>
    <w:rsid w:val="007B7146"/>
    <w:rsid w:val="007C26CE"/>
    <w:rsid w:val="007C4531"/>
    <w:rsid w:val="007D0A6C"/>
    <w:rsid w:val="007D561A"/>
    <w:rsid w:val="007D6FBE"/>
    <w:rsid w:val="00806EB5"/>
    <w:rsid w:val="008174BF"/>
    <w:rsid w:val="00822A43"/>
    <w:rsid w:val="0082533B"/>
    <w:rsid w:val="00834B93"/>
    <w:rsid w:val="008406CC"/>
    <w:rsid w:val="00845B42"/>
    <w:rsid w:val="008508E5"/>
    <w:rsid w:val="00851A96"/>
    <w:rsid w:val="00860B9D"/>
    <w:rsid w:val="00861761"/>
    <w:rsid w:val="008A1749"/>
    <w:rsid w:val="008A344C"/>
    <w:rsid w:val="008A38FE"/>
    <w:rsid w:val="008D35D4"/>
    <w:rsid w:val="008D4ABB"/>
    <w:rsid w:val="008D6BDD"/>
    <w:rsid w:val="008E169D"/>
    <w:rsid w:val="008E3113"/>
    <w:rsid w:val="008E527C"/>
    <w:rsid w:val="008E6380"/>
    <w:rsid w:val="008F022A"/>
    <w:rsid w:val="008F6E35"/>
    <w:rsid w:val="00903587"/>
    <w:rsid w:val="00930593"/>
    <w:rsid w:val="00935205"/>
    <w:rsid w:val="009575F1"/>
    <w:rsid w:val="00963A8B"/>
    <w:rsid w:val="00974A63"/>
    <w:rsid w:val="00994BB9"/>
    <w:rsid w:val="00996D0C"/>
    <w:rsid w:val="009A4E9E"/>
    <w:rsid w:val="009C5652"/>
    <w:rsid w:val="009C58E1"/>
    <w:rsid w:val="009D0348"/>
    <w:rsid w:val="009E6960"/>
    <w:rsid w:val="009F423E"/>
    <w:rsid w:val="00A061E5"/>
    <w:rsid w:val="00A142F9"/>
    <w:rsid w:val="00A230FB"/>
    <w:rsid w:val="00A24195"/>
    <w:rsid w:val="00A26093"/>
    <w:rsid w:val="00A64F63"/>
    <w:rsid w:val="00A67F9B"/>
    <w:rsid w:val="00A70E2D"/>
    <w:rsid w:val="00A7306F"/>
    <w:rsid w:val="00A74508"/>
    <w:rsid w:val="00A81A78"/>
    <w:rsid w:val="00A83459"/>
    <w:rsid w:val="00A848C3"/>
    <w:rsid w:val="00AB2E98"/>
    <w:rsid w:val="00AB597D"/>
    <w:rsid w:val="00AD1C39"/>
    <w:rsid w:val="00AF1DD7"/>
    <w:rsid w:val="00B03A8F"/>
    <w:rsid w:val="00B11674"/>
    <w:rsid w:val="00B127AF"/>
    <w:rsid w:val="00B20F55"/>
    <w:rsid w:val="00B26CBA"/>
    <w:rsid w:val="00B54341"/>
    <w:rsid w:val="00B862F1"/>
    <w:rsid w:val="00B922AE"/>
    <w:rsid w:val="00B95DE7"/>
    <w:rsid w:val="00BA1C87"/>
    <w:rsid w:val="00BA24E7"/>
    <w:rsid w:val="00BB3230"/>
    <w:rsid w:val="00BB556F"/>
    <w:rsid w:val="00BD15EB"/>
    <w:rsid w:val="00BD7A80"/>
    <w:rsid w:val="00BE4D0F"/>
    <w:rsid w:val="00BF02DB"/>
    <w:rsid w:val="00BF0DF4"/>
    <w:rsid w:val="00C00F84"/>
    <w:rsid w:val="00C0737A"/>
    <w:rsid w:val="00C12B61"/>
    <w:rsid w:val="00C14084"/>
    <w:rsid w:val="00C1437D"/>
    <w:rsid w:val="00C205A6"/>
    <w:rsid w:val="00C23110"/>
    <w:rsid w:val="00C57D43"/>
    <w:rsid w:val="00C6145D"/>
    <w:rsid w:val="00C64BC8"/>
    <w:rsid w:val="00C836B0"/>
    <w:rsid w:val="00C943D1"/>
    <w:rsid w:val="00CB2D81"/>
    <w:rsid w:val="00CB4F64"/>
    <w:rsid w:val="00CB787E"/>
    <w:rsid w:val="00CE437D"/>
    <w:rsid w:val="00CE65A7"/>
    <w:rsid w:val="00D2147F"/>
    <w:rsid w:val="00D22E75"/>
    <w:rsid w:val="00D26CC0"/>
    <w:rsid w:val="00D27DB4"/>
    <w:rsid w:val="00D31129"/>
    <w:rsid w:val="00D31B3A"/>
    <w:rsid w:val="00D42652"/>
    <w:rsid w:val="00D460C0"/>
    <w:rsid w:val="00D502D8"/>
    <w:rsid w:val="00D660EA"/>
    <w:rsid w:val="00D66D83"/>
    <w:rsid w:val="00D6772F"/>
    <w:rsid w:val="00D74603"/>
    <w:rsid w:val="00D81327"/>
    <w:rsid w:val="00DA5F7C"/>
    <w:rsid w:val="00DB3A14"/>
    <w:rsid w:val="00DC5040"/>
    <w:rsid w:val="00DE2EEA"/>
    <w:rsid w:val="00DF7029"/>
    <w:rsid w:val="00DF7FDC"/>
    <w:rsid w:val="00DF7FF5"/>
    <w:rsid w:val="00E1529D"/>
    <w:rsid w:val="00E213AF"/>
    <w:rsid w:val="00E310F8"/>
    <w:rsid w:val="00E507A8"/>
    <w:rsid w:val="00E52D05"/>
    <w:rsid w:val="00E57641"/>
    <w:rsid w:val="00E61233"/>
    <w:rsid w:val="00E65B8C"/>
    <w:rsid w:val="00E919C4"/>
    <w:rsid w:val="00E94884"/>
    <w:rsid w:val="00F00844"/>
    <w:rsid w:val="00F024FF"/>
    <w:rsid w:val="00F030C5"/>
    <w:rsid w:val="00F04529"/>
    <w:rsid w:val="00F36635"/>
    <w:rsid w:val="00F51A9D"/>
    <w:rsid w:val="00F60005"/>
    <w:rsid w:val="00F60668"/>
    <w:rsid w:val="00F6660C"/>
    <w:rsid w:val="00F67580"/>
    <w:rsid w:val="00F90C44"/>
    <w:rsid w:val="00FA3D0C"/>
    <w:rsid w:val="00FC764E"/>
    <w:rsid w:val="00FD16CE"/>
    <w:rsid w:val="00FD1807"/>
    <w:rsid w:val="00FD4A0A"/>
    <w:rsid w:val="00FD77F3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4069"/>
  <w15:chartTrackingRefBased/>
  <w15:docId w15:val="{DF58D994-17B4-42D7-B0E7-6636FFDF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5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8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380"/>
  </w:style>
  <w:style w:type="paragraph" w:styleId="Zpat">
    <w:name w:val="footer"/>
    <w:basedOn w:val="Normln"/>
    <w:link w:val="ZpatChar"/>
    <w:uiPriority w:val="99"/>
    <w:unhideWhenUsed/>
    <w:rsid w:val="008E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380"/>
  </w:style>
  <w:style w:type="character" w:styleId="Hypertextovodkaz">
    <w:name w:val="Hyperlink"/>
    <w:basedOn w:val="Standardnpsmoodstavce"/>
    <w:uiPriority w:val="99"/>
    <w:unhideWhenUsed/>
    <w:rsid w:val="008E63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9A0"/>
    <w:rPr>
      <w:color w:val="605E5C"/>
      <w:shd w:val="clear" w:color="auto" w:fill="E1DFDD"/>
    </w:rPr>
  </w:style>
  <w:style w:type="paragraph" w:customStyle="1" w:styleId="Vchoz">
    <w:name w:val="Výchozí"/>
    <w:rsid w:val="00BF0DF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4D0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7F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F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F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F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F9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20B3"/>
  </w:style>
  <w:style w:type="character" w:customStyle="1" w:styleId="eop">
    <w:name w:val="eop"/>
    <w:basedOn w:val="Standardnpsmoodstavce"/>
    <w:rsid w:val="005820B3"/>
  </w:style>
  <w:style w:type="paragraph" w:customStyle="1" w:styleId="zkladntext1">
    <w:name w:val="zkladntext1"/>
    <w:basedOn w:val="Normln"/>
    <w:rsid w:val="002D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55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l.tv/terapie-sdilenim/s1-e1-pridat-si-alen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ll.tv/terapie-sdileni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mall.tv/terapie-sdileni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ll.t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Albrechtova</dc:creator>
  <cp:keywords/>
  <dc:description/>
  <cp:lastModifiedBy>Eva Albrechtová</cp:lastModifiedBy>
  <cp:revision>31</cp:revision>
  <cp:lastPrinted>2019-06-13T09:15:00Z</cp:lastPrinted>
  <dcterms:created xsi:type="dcterms:W3CDTF">2020-09-30T17:27:00Z</dcterms:created>
  <dcterms:modified xsi:type="dcterms:W3CDTF">2020-10-27T15:10:00Z</dcterms:modified>
</cp:coreProperties>
</file>